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97B" w:rsidRPr="00FF64A2" w:rsidRDefault="00FF64A2" w:rsidP="00FF64A2">
      <w:pPr>
        <w:spacing w:line="360" w:lineRule="auto"/>
        <w:jc w:val="center"/>
        <w:rPr>
          <w:rFonts w:ascii="Verdana" w:hAnsi="Verdana"/>
          <w:b/>
          <w:sz w:val="28"/>
          <w:szCs w:val="28"/>
        </w:rPr>
      </w:pPr>
      <w:r w:rsidRPr="00FF64A2">
        <w:rPr>
          <w:rFonts w:ascii="Verdana" w:hAnsi="Verdana"/>
          <w:b/>
          <w:sz w:val="28"/>
          <w:szCs w:val="28"/>
        </w:rPr>
        <w:t>Завоевание Хивинского  ханства</w:t>
      </w:r>
    </w:p>
    <w:p w:rsidR="00C3097B" w:rsidRPr="00FF64A2" w:rsidRDefault="00C3097B" w:rsidP="00FF64A2">
      <w:pPr>
        <w:spacing w:line="360" w:lineRule="auto"/>
        <w:rPr>
          <w:rFonts w:ascii="Verdana" w:hAnsi="Verdana"/>
          <w:sz w:val="28"/>
          <w:szCs w:val="28"/>
        </w:rPr>
      </w:pPr>
      <w:r w:rsidRPr="00FF64A2">
        <w:rPr>
          <w:rFonts w:ascii="Verdana" w:hAnsi="Verdana"/>
          <w:sz w:val="28"/>
          <w:szCs w:val="28"/>
        </w:rPr>
        <w:t>(Хива, древний Хорезм) - занимая центральную часть так называемой Средней Азии или Туркестана, в широком смысле этого слова, между 40° и 43¾° северной широты и 57° и 62° восточной долготы от Гринвича, граничит на З, ЮЗ и Ю с Закаспийской областью, на ЮВ - с Бухарой, на</w:t>
      </w:r>
      <w:proofErr w:type="gramStart"/>
      <w:r w:rsidRPr="00FF64A2">
        <w:rPr>
          <w:rFonts w:ascii="Verdana" w:hAnsi="Verdana"/>
          <w:sz w:val="28"/>
          <w:szCs w:val="28"/>
        </w:rPr>
        <w:t xml:space="preserve"> В</w:t>
      </w:r>
      <w:proofErr w:type="gramEnd"/>
      <w:r w:rsidRPr="00FF64A2">
        <w:rPr>
          <w:rFonts w:ascii="Verdana" w:hAnsi="Verdana"/>
          <w:sz w:val="28"/>
          <w:szCs w:val="28"/>
        </w:rPr>
        <w:t xml:space="preserve"> - с </w:t>
      </w:r>
      <w:proofErr w:type="spellStart"/>
      <w:r w:rsidRPr="00FF64A2">
        <w:rPr>
          <w:rFonts w:ascii="Verdana" w:hAnsi="Verdana"/>
          <w:sz w:val="28"/>
          <w:szCs w:val="28"/>
        </w:rPr>
        <w:t>Аму-Дарьинским</w:t>
      </w:r>
      <w:proofErr w:type="spellEnd"/>
      <w:r w:rsidRPr="00FF64A2">
        <w:rPr>
          <w:rFonts w:ascii="Verdana" w:hAnsi="Verdana"/>
          <w:sz w:val="28"/>
          <w:szCs w:val="28"/>
        </w:rPr>
        <w:t xml:space="preserve"> отделом </w:t>
      </w:r>
      <w:proofErr w:type="spellStart"/>
      <w:r w:rsidRPr="00FF64A2">
        <w:rPr>
          <w:rFonts w:ascii="Verdana" w:hAnsi="Verdana"/>
          <w:sz w:val="28"/>
          <w:szCs w:val="28"/>
        </w:rPr>
        <w:t>Сыр-Дарьинской</w:t>
      </w:r>
      <w:proofErr w:type="spellEnd"/>
      <w:r w:rsidRPr="00FF64A2">
        <w:rPr>
          <w:rFonts w:ascii="Verdana" w:hAnsi="Verdana"/>
          <w:sz w:val="28"/>
          <w:szCs w:val="28"/>
        </w:rPr>
        <w:t xml:space="preserve"> области, на С - с Аральским морем; </w:t>
      </w:r>
      <w:proofErr w:type="gramStart"/>
      <w:r w:rsidRPr="00FF64A2">
        <w:rPr>
          <w:rFonts w:ascii="Verdana" w:hAnsi="Verdana"/>
          <w:sz w:val="28"/>
          <w:szCs w:val="28"/>
        </w:rPr>
        <w:t>имеет</w:t>
      </w:r>
      <w:proofErr w:type="gramEnd"/>
      <w:r w:rsidRPr="00FF64A2">
        <w:rPr>
          <w:rFonts w:ascii="Verdana" w:hAnsi="Verdana"/>
          <w:sz w:val="28"/>
          <w:szCs w:val="28"/>
        </w:rPr>
        <w:t xml:space="preserve"> в общем вид изогнутого треугольника, основание коего опирается на Аральское море, а вершина обращена по </w:t>
      </w:r>
      <w:proofErr w:type="spellStart"/>
      <w:r w:rsidRPr="00FF64A2">
        <w:rPr>
          <w:rFonts w:ascii="Verdana" w:hAnsi="Verdana"/>
          <w:sz w:val="28"/>
          <w:szCs w:val="28"/>
        </w:rPr>
        <w:t>Аму-Дарье</w:t>
      </w:r>
      <w:proofErr w:type="spellEnd"/>
      <w:r w:rsidRPr="00FF64A2">
        <w:rPr>
          <w:rFonts w:ascii="Verdana" w:hAnsi="Verdana"/>
          <w:sz w:val="28"/>
          <w:szCs w:val="28"/>
        </w:rPr>
        <w:t xml:space="preserve"> на ЮВ; занимает (по </w:t>
      </w:r>
      <w:proofErr w:type="spellStart"/>
      <w:r w:rsidRPr="00FF64A2">
        <w:rPr>
          <w:rFonts w:ascii="Verdana" w:hAnsi="Verdana"/>
          <w:sz w:val="28"/>
          <w:szCs w:val="28"/>
        </w:rPr>
        <w:t>Стрельбицкому</w:t>
      </w:r>
      <w:proofErr w:type="spellEnd"/>
      <w:r w:rsidRPr="00FF64A2">
        <w:rPr>
          <w:rFonts w:ascii="Verdana" w:hAnsi="Verdana"/>
          <w:sz w:val="28"/>
          <w:szCs w:val="28"/>
        </w:rPr>
        <w:t xml:space="preserve">) 54246 кв. верст, или 61734 кв. км, с населением около 700 тыс. обоего пола. Граница X. ханства с Закаспийской областью, начинаясь у залива </w:t>
      </w:r>
      <w:proofErr w:type="spellStart"/>
      <w:r w:rsidRPr="00FF64A2">
        <w:rPr>
          <w:rFonts w:ascii="Verdana" w:hAnsi="Verdana"/>
          <w:sz w:val="28"/>
          <w:szCs w:val="28"/>
        </w:rPr>
        <w:t>Аджибай</w:t>
      </w:r>
      <w:proofErr w:type="spellEnd"/>
      <w:r w:rsidRPr="00FF64A2">
        <w:rPr>
          <w:rFonts w:ascii="Verdana" w:hAnsi="Verdana"/>
          <w:sz w:val="28"/>
          <w:szCs w:val="28"/>
        </w:rPr>
        <w:t xml:space="preserve"> на Арале, идет на Ю по восточной окраине Устюрта, оставляет в X. пределах бассейн низовьев Амударьи и ее разливов, высохшие заливы </w:t>
      </w:r>
      <w:proofErr w:type="spellStart"/>
      <w:r w:rsidRPr="00FF64A2">
        <w:rPr>
          <w:rFonts w:ascii="Verdana" w:hAnsi="Verdana"/>
          <w:sz w:val="28"/>
          <w:szCs w:val="28"/>
        </w:rPr>
        <w:t>Айбугар</w:t>
      </w:r>
      <w:proofErr w:type="spellEnd"/>
      <w:r w:rsidRPr="00FF64A2">
        <w:rPr>
          <w:rFonts w:ascii="Verdana" w:hAnsi="Verdana"/>
          <w:sz w:val="28"/>
          <w:szCs w:val="28"/>
        </w:rPr>
        <w:t xml:space="preserve"> и </w:t>
      </w:r>
      <w:proofErr w:type="spellStart"/>
      <w:r w:rsidRPr="00FF64A2">
        <w:rPr>
          <w:rFonts w:ascii="Verdana" w:hAnsi="Verdana"/>
          <w:sz w:val="28"/>
          <w:szCs w:val="28"/>
        </w:rPr>
        <w:t>Ак-Чеганак</w:t>
      </w:r>
      <w:proofErr w:type="spellEnd"/>
      <w:r w:rsidRPr="00FF64A2">
        <w:rPr>
          <w:rFonts w:ascii="Verdana" w:hAnsi="Verdana"/>
          <w:sz w:val="28"/>
          <w:szCs w:val="28"/>
        </w:rPr>
        <w:t xml:space="preserve">, а также оз. </w:t>
      </w:r>
      <w:proofErr w:type="spellStart"/>
      <w:r w:rsidRPr="00FF64A2">
        <w:rPr>
          <w:rFonts w:ascii="Verdana" w:hAnsi="Verdana"/>
          <w:sz w:val="28"/>
          <w:szCs w:val="28"/>
        </w:rPr>
        <w:t>Сарыкамыш</w:t>
      </w:r>
      <w:proofErr w:type="spellEnd"/>
      <w:r w:rsidRPr="00FF64A2">
        <w:rPr>
          <w:rFonts w:ascii="Verdana" w:hAnsi="Verdana"/>
          <w:sz w:val="28"/>
          <w:szCs w:val="28"/>
        </w:rPr>
        <w:t>, поворачивает на</w:t>
      </w:r>
      <w:proofErr w:type="gramStart"/>
      <w:r w:rsidRPr="00FF64A2">
        <w:rPr>
          <w:rFonts w:ascii="Verdana" w:hAnsi="Verdana"/>
          <w:sz w:val="28"/>
          <w:szCs w:val="28"/>
        </w:rPr>
        <w:t xml:space="preserve"> В</w:t>
      </w:r>
      <w:proofErr w:type="gramEnd"/>
      <w:r w:rsidRPr="00FF64A2">
        <w:rPr>
          <w:rFonts w:ascii="Verdana" w:hAnsi="Verdana"/>
          <w:sz w:val="28"/>
          <w:szCs w:val="28"/>
        </w:rPr>
        <w:t xml:space="preserve"> и, проходя через колодцы </w:t>
      </w:r>
      <w:proofErr w:type="spellStart"/>
      <w:r w:rsidRPr="00FF64A2">
        <w:rPr>
          <w:rFonts w:ascii="Verdana" w:hAnsi="Verdana"/>
          <w:sz w:val="28"/>
          <w:szCs w:val="28"/>
        </w:rPr>
        <w:t>Лайлы</w:t>
      </w:r>
      <w:proofErr w:type="spellEnd"/>
      <w:r w:rsidRPr="00FF64A2">
        <w:rPr>
          <w:rFonts w:ascii="Verdana" w:hAnsi="Verdana"/>
          <w:sz w:val="28"/>
          <w:szCs w:val="28"/>
        </w:rPr>
        <w:t xml:space="preserve"> и </w:t>
      </w:r>
      <w:proofErr w:type="spellStart"/>
      <w:r w:rsidRPr="00FF64A2">
        <w:rPr>
          <w:rFonts w:ascii="Verdana" w:hAnsi="Verdana"/>
          <w:sz w:val="28"/>
          <w:szCs w:val="28"/>
        </w:rPr>
        <w:t>Сагаджа</w:t>
      </w:r>
      <w:proofErr w:type="spellEnd"/>
      <w:r w:rsidRPr="00FF64A2">
        <w:rPr>
          <w:rFonts w:ascii="Verdana" w:hAnsi="Verdana"/>
          <w:sz w:val="28"/>
          <w:szCs w:val="28"/>
        </w:rPr>
        <w:t xml:space="preserve">, заканчивается у развалин крепости </w:t>
      </w:r>
      <w:proofErr w:type="spellStart"/>
      <w:r w:rsidRPr="00FF64A2">
        <w:rPr>
          <w:rFonts w:ascii="Verdana" w:hAnsi="Verdana"/>
          <w:sz w:val="28"/>
          <w:szCs w:val="28"/>
        </w:rPr>
        <w:t>Дая-Хатын</w:t>
      </w:r>
      <w:proofErr w:type="spellEnd"/>
      <w:r w:rsidRPr="00FF64A2">
        <w:rPr>
          <w:rFonts w:ascii="Verdana" w:hAnsi="Verdana"/>
          <w:sz w:val="28"/>
          <w:szCs w:val="28"/>
        </w:rPr>
        <w:t xml:space="preserve">, невдалеке от левого берега Амударьи. Начинающаяся отсюда граница с Бухарой проходит почти на всем протяжении по Амударье (левый берег коей принадлежит Хиве, а правый - Бухаре), до </w:t>
      </w:r>
      <w:proofErr w:type="spellStart"/>
      <w:r w:rsidRPr="00FF64A2">
        <w:rPr>
          <w:rFonts w:ascii="Verdana" w:hAnsi="Verdana"/>
          <w:sz w:val="28"/>
          <w:szCs w:val="28"/>
        </w:rPr>
        <w:t>уроч</w:t>
      </w:r>
      <w:proofErr w:type="spellEnd"/>
      <w:r w:rsidRPr="00FF64A2">
        <w:rPr>
          <w:rFonts w:ascii="Verdana" w:hAnsi="Verdana"/>
          <w:sz w:val="28"/>
          <w:szCs w:val="28"/>
        </w:rPr>
        <w:t xml:space="preserve">. </w:t>
      </w:r>
      <w:proofErr w:type="spellStart"/>
      <w:r w:rsidRPr="00FF64A2">
        <w:rPr>
          <w:rFonts w:ascii="Verdana" w:hAnsi="Verdana"/>
          <w:sz w:val="28"/>
          <w:szCs w:val="28"/>
        </w:rPr>
        <w:t>Ичке-яр</w:t>
      </w:r>
      <w:proofErr w:type="spellEnd"/>
      <w:r w:rsidRPr="00FF64A2">
        <w:rPr>
          <w:rFonts w:ascii="Verdana" w:hAnsi="Verdana"/>
          <w:sz w:val="28"/>
          <w:szCs w:val="28"/>
        </w:rPr>
        <w:t xml:space="preserve">; далее к северу граница с Амударьинским отделом идет все время по Амударье и по восточному рукаву ее, вплоть до впадения его в Арал. </w:t>
      </w:r>
    </w:p>
    <w:p w:rsidR="00FF7CEE" w:rsidRPr="00FF64A2" w:rsidRDefault="00C3097B" w:rsidP="00FF64A2">
      <w:pPr>
        <w:spacing w:line="360" w:lineRule="auto"/>
        <w:rPr>
          <w:rFonts w:ascii="Verdana" w:hAnsi="Verdana"/>
          <w:sz w:val="28"/>
          <w:szCs w:val="28"/>
        </w:rPr>
      </w:pPr>
      <w:r w:rsidRPr="00FF64A2">
        <w:rPr>
          <w:rFonts w:ascii="Verdana" w:hAnsi="Verdana"/>
          <w:sz w:val="28"/>
          <w:szCs w:val="28"/>
        </w:rPr>
        <w:t xml:space="preserve">По природе, вся площадь X. ханства состоит из двух частей - Хивинского оазиса, хорошо орошенного, сравнительно </w:t>
      </w:r>
      <w:proofErr w:type="gramStart"/>
      <w:r w:rsidRPr="00FF64A2">
        <w:rPr>
          <w:rFonts w:ascii="Verdana" w:hAnsi="Verdana"/>
          <w:sz w:val="28"/>
          <w:szCs w:val="28"/>
        </w:rPr>
        <w:t>густо населенного</w:t>
      </w:r>
      <w:proofErr w:type="gramEnd"/>
      <w:r w:rsidRPr="00FF64A2">
        <w:rPr>
          <w:rFonts w:ascii="Verdana" w:hAnsi="Verdana"/>
          <w:sz w:val="28"/>
          <w:szCs w:val="28"/>
        </w:rPr>
        <w:t xml:space="preserve"> и культурного, расположенного в низовьях Амударьи, слева от главного русла, и примыкающих к этому </w:t>
      </w:r>
      <w:r w:rsidRPr="00FF64A2">
        <w:rPr>
          <w:rFonts w:ascii="Verdana" w:hAnsi="Verdana"/>
          <w:sz w:val="28"/>
          <w:szCs w:val="28"/>
        </w:rPr>
        <w:lastRenderedPageBreak/>
        <w:t xml:space="preserve">оазису с ЮЗ и СЗ безводных, глинистых и песчаных, местами солонцеватых, пустынь. Такие же пустыни подступают к правому берегу </w:t>
      </w:r>
      <w:proofErr w:type="spellStart"/>
      <w:r w:rsidRPr="00FF64A2">
        <w:rPr>
          <w:rFonts w:ascii="Verdana" w:hAnsi="Verdana"/>
          <w:sz w:val="28"/>
          <w:szCs w:val="28"/>
        </w:rPr>
        <w:t>Аму</w:t>
      </w:r>
      <w:proofErr w:type="spellEnd"/>
      <w:r w:rsidRPr="00FF64A2">
        <w:rPr>
          <w:rFonts w:ascii="Verdana" w:hAnsi="Verdana"/>
          <w:sz w:val="28"/>
          <w:szCs w:val="28"/>
        </w:rPr>
        <w:t>, окаймляя, таким образом, почти со всех сторон, безбрежными серо-желтыми пространствами цветущий и зеленеющий оазис. По устройству поверхности X. ханство представляет, в общем, равнину, прорезанную на протяжении более 300 вер. с Ю на</w:t>
      </w:r>
      <w:proofErr w:type="gramStart"/>
      <w:r w:rsidRPr="00FF64A2">
        <w:rPr>
          <w:rFonts w:ascii="Verdana" w:hAnsi="Verdana"/>
          <w:sz w:val="28"/>
          <w:szCs w:val="28"/>
        </w:rPr>
        <w:t xml:space="preserve"> С</w:t>
      </w:r>
      <w:proofErr w:type="gramEnd"/>
      <w:r w:rsidRPr="00FF64A2">
        <w:rPr>
          <w:rFonts w:ascii="Verdana" w:hAnsi="Verdana"/>
          <w:sz w:val="28"/>
          <w:szCs w:val="28"/>
        </w:rPr>
        <w:t xml:space="preserve"> Амударьей, выделяющей здесь множество рукавов, протоков и оросительных каналов. Равнина эта, постепенно понижающаяся на С к Аральскому морю, усеянная здесь и там разливами, старыми руслами, болотами и озерами, расположена на небольшой высоте; самые высокие части ее на </w:t>
      </w:r>
      <w:proofErr w:type="gramStart"/>
      <w:r w:rsidRPr="00FF64A2">
        <w:rPr>
          <w:rFonts w:ascii="Verdana" w:hAnsi="Verdana"/>
          <w:sz w:val="28"/>
          <w:szCs w:val="28"/>
        </w:rPr>
        <w:t>Ю</w:t>
      </w:r>
      <w:proofErr w:type="gramEnd"/>
      <w:r w:rsidRPr="00FF64A2">
        <w:rPr>
          <w:rFonts w:ascii="Verdana" w:hAnsi="Verdana"/>
          <w:sz w:val="28"/>
          <w:szCs w:val="28"/>
        </w:rPr>
        <w:t xml:space="preserve"> лежат не выше 300 - 350 </w:t>
      </w:r>
      <w:proofErr w:type="spellStart"/>
      <w:r w:rsidRPr="00FF64A2">
        <w:rPr>
          <w:rFonts w:ascii="Verdana" w:hAnsi="Verdana"/>
          <w:sz w:val="28"/>
          <w:szCs w:val="28"/>
        </w:rPr>
        <w:t>фт</w:t>
      </w:r>
      <w:proofErr w:type="spellEnd"/>
      <w:r w:rsidRPr="00FF64A2">
        <w:rPr>
          <w:rFonts w:ascii="Verdana" w:hAnsi="Verdana"/>
          <w:sz w:val="28"/>
          <w:szCs w:val="28"/>
        </w:rPr>
        <w:t xml:space="preserve">. над уровнем океана, а северная окраина спускается к самому Аралу, т. е. до 158 </w:t>
      </w:r>
      <w:proofErr w:type="spellStart"/>
      <w:r w:rsidRPr="00FF64A2">
        <w:rPr>
          <w:rFonts w:ascii="Verdana" w:hAnsi="Verdana"/>
          <w:sz w:val="28"/>
          <w:szCs w:val="28"/>
        </w:rPr>
        <w:t>фт</w:t>
      </w:r>
      <w:proofErr w:type="spellEnd"/>
      <w:r w:rsidRPr="00FF64A2">
        <w:rPr>
          <w:rFonts w:ascii="Verdana" w:hAnsi="Verdana"/>
          <w:sz w:val="28"/>
          <w:szCs w:val="28"/>
        </w:rPr>
        <w:t>. над уровнем океана.</w:t>
      </w:r>
    </w:p>
    <w:p w:rsidR="00C3097B" w:rsidRPr="00FF64A2" w:rsidRDefault="00C3097B" w:rsidP="00FF64A2">
      <w:pPr>
        <w:spacing w:line="360" w:lineRule="auto"/>
        <w:rPr>
          <w:rFonts w:ascii="Verdana" w:hAnsi="Verdana"/>
          <w:sz w:val="28"/>
          <w:szCs w:val="28"/>
        </w:rPr>
      </w:pPr>
      <w:r w:rsidRPr="00FF64A2">
        <w:rPr>
          <w:rFonts w:ascii="Verdana" w:hAnsi="Verdana"/>
          <w:sz w:val="28"/>
          <w:szCs w:val="28"/>
        </w:rPr>
        <w:t xml:space="preserve">Климат X. ханства вполне континентальный. Зима продолжается недолго (3 - 4 мес.), но морозы нередко достигают 20°, и Амударья остается покрытой льдом иногда около 1-1½ мес. В </w:t>
      </w:r>
      <w:proofErr w:type="spellStart"/>
      <w:r w:rsidRPr="00FF64A2">
        <w:rPr>
          <w:rFonts w:ascii="Verdana" w:hAnsi="Verdana"/>
          <w:sz w:val="28"/>
          <w:szCs w:val="28"/>
        </w:rPr>
        <w:t>Петроалександровске</w:t>
      </w:r>
      <w:proofErr w:type="spellEnd"/>
      <w:r w:rsidRPr="00FF64A2">
        <w:rPr>
          <w:rFonts w:ascii="Verdana" w:hAnsi="Verdana"/>
          <w:sz w:val="28"/>
          <w:szCs w:val="28"/>
        </w:rPr>
        <w:t xml:space="preserve"> январь </w:t>
      </w:r>
      <w:proofErr w:type="gramStart"/>
      <w:r w:rsidRPr="00FF64A2">
        <w:rPr>
          <w:rFonts w:ascii="Verdana" w:hAnsi="Verdana"/>
          <w:sz w:val="28"/>
          <w:szCs w:val="28"/>
        </w:rPr>
        <w:t>так</w:t>
      </w:r>
      <w:proofErr w:type="gramEnd"/>
      <w:r w:rsidRPr="00FF64A2">
        <w:rPr>
          <w:rFonts w:ascii="Verdana" w:hAnsi="Verdana"/>
          <w:sz w:val="28"/>
          <w:szCs w:val="28"/>
        </w:rPr>
        <w:t xml:space="preserve"> же холоден, как и в Христиании, на 18½° севернее. Весна наступает обыкновенно в марте, в конце которого раскрываются закрытые на зиму виноградные лозы, гранатник и фиговое дерево; в половине апреля уже все зеленеет, а с мая начинается лето, отличающееся сильными жарами, которые при густой едкой пыли, облаками носящейся в воздухе, делают пребывание здесь крайне тяжелым. Заморозки начинаются, обыкновенно, в октябре. Количество осадков ничтожно (</w:t>
      </w:r>
      <w:proofErr w:type="spellStart"/>
      <w:r w:rsidRPr="00FF64A2">
        <w:rPr>
          <w:rFonts w:ascii="Verdana" w:hAnsi="Verdana"/>
          <w:sz w:val="28"/>
          <w:szCs w:val="28"/>
        </w:rPr>
        <w:t>Петроалександровск</w:t>
      </w:r>
      <w:proofErr w:type="spellEnd"/>
      <w:r w:rsidRPr="00FF64A2">
        <w:rPr>
          <w:rFonts w:ascii="Verdana" w:hAnsi="Verdana"/>
          <w:sz w:val="28"/>
          <w:szCs w:val="28"/>
        </w:rPr>
        <w:t xml:space="preserve"> - 99 мм, при колебаниях от 62 до 160), облачность и влажность весьма </w:t>
      </w:r>
      <w:r w:rsidRPr="00FF64A2">
        <w:rPr>
          <w:rFonts w:ascii="Verdana" w:hAnsi="Verdana"/>
          <w:sz w:val="28"/>
          <w:szCs w:val="28"/>
        </w:rPr>
        <w:lastRenderedPageBreak/>
        <w:t xml:space="preserve">невелика. Преобладающими ветрами являются холодные и сухие северные и северо-восточные; </w:t>
      </w:r>
      <w:proofErr w:type="gramStart"/>
      <w:r w:rsidRPr="00FF64A2">
        <w:rPr>
          <w:rFonts w:ascii="Verdana" w:hAnsi="Verdana"/>
          <w:sz w:val="28"/>
          <w:szCs w:val="28"/>
        </w:rPr>
        <w:t>оба эти ветра составляют от 55% (</w:t>
      </w:r>
      <w:proofErr w:type="spellStart"/>
      <w:r w:rsidRPr="00FF64A2">
        <w:rPr>
          <w:rFonts w:ascii="Verdana" w:hAnsi="Verdana"/>
          <w:sz w:val="28"/>
          <w:szCs w:val="28"/>
        </w:rPr>
        <w:t>Петроалександровск</w:t>
      </w:r>
      <w:proofErr w:type="spellEnd"/>
      <w:r w:rsidRPr="00FF64A2">
        <w:rPr>
          <w:rFonts w:ascii="Verdana" w:hAnsi="Verdana"/>
          <w:sz w:val="28"/>
          <w:szCs w:val="28"/>
        </w:rPr>
        <w:t xml:space="preserve">) до 60% (Нукус) всех ветров, причем на долю </w:t>
      </w:r>
      <w:proofErr w:type="spellStart"/>
      <w:r w:rsidRPr="00FF64A2">
        <w:rPr>
          <w:rFonts w:ascii="Verdana" w:hAnsi="Verdana"/>
          <w:sz w:val="28"/>
          <w:szCs w:val="28"/>
        </w:rPr>
        <w:t>сев.-вост</w:t>
      </w:r>
      <w:proofErr w:type="spellEnd"/>
      <w:r w:rsidRPr="00FF64A2">
        <w:rPr>
          <w:rFonts w:ascii="Verdana" w:hAnsi="Verdana"/>
          <w:sz w:val="28"/>
          <w:szCs w:val="28"/>
        </w:rPr>
        <w:t xml:space="preserve">. ветра приходится более половины этого количества, от 31% до 36%. В результате сильные летние жары, безоблачное небо и преобладание сухих ветров развивают сильнейшее испарение, превосходящее, в годовой средней, осадки в десятки раз (в Нукусе в 27, а в </w:t>
      </w:r>
      <w:proofErr w:type="spellStart"/>
      <w:r w:rsidRPr="00FF64A2">
        <w:rPr>
          <w:rFonts w:ascii="Verdana" w:hAnsi="Verdana"/>
          <w:sz w:val="28"/>
          <w:szCs w:val="28"/>
        </w:rPr>
        <w:t>Петроалександровске</w:t>
      </w:r>
      <w:proofErr w:type="spellEnd"/>
      <w:r w:rsidRPr="00FF64A2">
        <w:rPr>
          <w:rFonts w:ascii="Verdana" w:hAnsi="Verdana"/>
          <w:sz w:val="28"/>
          <w:szCs w:val="28"/>
        </w:rPr>
        <w:t xml:space="preserve"> в 36 раз).</w:t>
      </w:r>
      <w:proofErr w:type="gramEnd"/>
      <w:r w:rsidRPr="00FF64A2">
        <w:rPr>
          <w:rFonts w:ascii="Verdana" w:hAnsi="Verdana"/>
          <w:sz w:val="28"/>
          <w:szCs w:val="28"/>
        </w:rPr>
        <w:t xml:space="preserve"> Летом испарение превышает осадки в 85 раз в Нукусе и в 270 раз в </w:t>
      </w:r>
      <w:proofErr w:type="spellStart"/>
      <w:r w:rsidRPr="00FF64A2">
        <w:rPr>
          <w:rFonts w:ascii="Verdana" w:hAnsi="Verdana"/>
          <w:sz w:val="28"/>
          <w:szCs w:val="28"/>
        </w:rPr>
        <w:t>Петроалександровске</w:t>
      </w:r>
      <w:proofErr w:type="spellEnd"/>
      <w:r w:rsidRPr="00FF64A2">
        <w:rPr>
          <w:rFonts w:ascii="Verdana" w:hAnsi="Verdana"/>
          <w:sz w:val="28"/>
          <w:szCs w:val="28"/>
        </w:rPr>
        <w:t>; даже зимой испарение превышает осадки в 6 раз.</w:t>
      </w:r>
    </w:p>
    <w:p w:rsidR="00C3097B" w:rsidRDefault="00C3097B" w:rsidP="00FF64A2">
      <w:pPr>
        <w:spacing w:line="360" w:lineRule="auto"/>
        <w:rPr>
          <w:rFonts w:ascii="Verdana" w:hAnsi="Verdana"/>
          <w:sz w:val="28"/>
          <w:szCs w:val="28"/>
        </w:rPr>
      </w:pPr>
      <w:r w:rsidRPr="00FF64A2">
        <w:rPr>
          <w:rFonts w:ascii="Verdana" w:hAnsi="Verdana"/>
          <w:sz w:val="28"/>
          <w:szCs w:val="28"/>
        </w:rPr>
        <w:t>Растительность X. ханства</w:t>
      </w:r>
      <w:proofErr w:type="gramStart"/>
      <w:r w:rsidRPr="00FF64A2">
        <w:rPr>
          <w:rFonts w:ascii="Verdana" w:hAnsi="Verdana"/>
          <w:sz w:val="28"/>
          <w:szCs w:val="28"/>
        </w:rPr>
        <w:t xml:space="preserve">., </w:t>
      </w:r>
      <w:proofErr w:type="gramEnd"/>
      <w:r w:rsidRPr="00FF64A2">
        <w:rPr>
          <w:rFonts w:ascii="Verdana" w:hAnsi="Verdana"/>
          <w:sz w:val="28"/>
          <w:szCs w:val="28"/>
        </w:rPr>
        <w:t>сообразно двум слагающим его частям, степям и пустыням, с одной стороны, и оазису, с другой, может быть отнесена к двум типам. Растительность первого типа состоит из обычных для среднеазиатских степей и пустынь чрезвычайно характерных форм (</w:t>
      </w:r>
      <w:proofErr w:type="gramStart"/>
      <w:r w:rsidRPr="00FF64A2">
        <w:rPr>
          <w:rFonts w:ascii="Verdana" w:hAnsi="Verdana"/>
          <w:sz w:val="28"/>
          <w:szCs w:val="28"/>
        </w:rPr>
        <w:t>см</w:t>
      </w:r>
      <w:proofErr w:type="gramEnd"/>
      <w:r w:rsidRPr="00FF64A2">
        <w:rPr>
          <w:rFonts w:ascii="Verdana" w:hAnsi="Verdana"/>
          <w:sz w:val="28"/>
          <w:szCs w:val="28"/>
        </w:rPr>
        <w:t>. Кизил-куль, Туркестан); что же касается второго, то он, по составу своему, ближе всего подходит к типу береговых зарослей (</w:t>
      </w:r>
      <w:proofErr w:type="spellStart"/>
      <w:r w:rsidRPr="00FF64A2">
        <w:rPr>
          <w:rFonts w:ascii="Verdana" w:hAnsi="Verdana"/>
          <w:sz w:val="28"/>
          <w:szCs w:val="28"/>
        </w:rPr>
        <w:t>тугай</w:t>
      </w:r>
      <w:proofErr w:type="spellEnd"/>
      <w:r w:rsidRPr="00FF64A2">
        <w:rPr>
          <w:rFonts w:ascii="Verdana" w:hAnsi="Verdana"/>
          <w:sz w:val="28"/>
          <w:szCs w:val="28"/>
        </w:rPr>
        <w:t>), распространенных по берегам больших туркестанских рек. По берегам каналов, рукавов и протоков, а в особенности, по берегам и островам Амударьи встречаются чащи, состоящие из ив, тополя (</w:t>
      </w:r>
      <w:proofErr w:type="spellStart"/>
      <w:r w:rsidRPr="00FF64A2">
        <w:rPr>
          <w:rFonts w:ascii="Verdana" w:hAnsi="Verdana"/>
          <w:sz w:val="28"/>
          <w:szCs w:val="28"/>
        </w:rPr>
        <w:t>Populus</w:t>
      </w:r>
      <w:proofErr w:type="spellEnd"/>
      <w:r w:rsidRPr="00FF64A2">
        <w:rPr>
          <w:rFonts w:ascii="Verdana" w:hAnsi="Verdana"/>
          <w:sz w:val="28"/>
          <w:szCs w:val="28"/>
        </w:rPr>
        <w:t xml:space="preserve"> </w:t>
      </w:r>
      <w:proofErr w:type="spellStart"/>
      <w:r w:rsidRPr="00FF64A2">
        <w:rPr>
          <w:rFonts w:ascii="Verdana" w:hAnsi="Verdana"/>
          <w:sz w:val="28"/>
          <w:szCs w:val="28"/>
        </w:rPr>
        <w:t>diversifolia</w:t>
      </w:r>
      <w:proofErr w:type="spellEnd"/>
      <w:r w:rsidRPr="00FF64A2">
        <w:rPr>
          <w:rFonts w:ascii="Verdana" w:hAnsi="Verdana"/>
          <w:sz w:val="28"/>
          <w:szCs w:val="28"/>
        </w:rPr>
        <w:t xml:space="preserve">, </w:t>
      </w:r>
      <w:proofErr w:type="spellStart"/>
      <w:r w:rsidRPr="00FF64A2">
        <w:rPr>
          <w:rFonts w:ascii="Verdana" w:hAnsi="Verdana"/>
          <w:sz w:val="28"/>
          <w:szCs w:val="28"/>
        </w:rPr>
        <w:t>pruinosa</w:t>
      </w:r>
      <w:proofErr w:type="spellEnd"/>
      <w:r w:rsidRPr="00FF64A2">
        <w:rPr>
          <w:rFonts w:ascii="Verdana" w:hAnsi="Verdana"/>
          <w:sz w:val="28"/>
          <w:szCs w:val="28"/>
        </w:rPr>
        <w:t>), тамариска (</w:t>
      </w:r>
      <w:proofErr w:type="spellStart"/>
      <w:r w:rsidRPr="00FF64A2">
        <w:rPr>
          <w:rFonts w:ascii="Verdana" w:hAnsi="Verdana"/>
          <w:sz w:val="28"/>
          <w:szCs w:val="28"/>
        </w:rPr>
        <w:t>Tamarix</w:t>
      </w:r>
      <w:proofErr w:type="spellEnd"/>
      <w:r w:rsidRPr="00FF64A2">
        <w:rPr>
          <w:rFonts w:ascii="Verdana" w:hAnsi="Verdana"/>
          <w:sz w:val="28"/>
          <w:szCs w:val="28"/>
        </w:rPr>
        <w:t xml:space="preserve">), </w:t>
      </w:r>
      <w:proofErr w:type="spellStart"/>
      <w:r w:rsidRPr="00FF64A2">
        <w:rPr>
          <w:rFonts w:ascii="Verdana" w:hAnsi="Verdana"/>
          <w:sz w:val="28"/>
          <w:szCs w:val="28"/>
        </w:rPr>
        <w:t>джидды</w:t>
      </w:r>
      <w:proofErr w:type="spellEnd"/>
      <w:r w:rsidRPr="00FF64A2">
        <w:rPr>
          <w:rFonts w:ascii="Verdana" w:hAnsi="Verdana"/>
          <w:sz w:val="28"/>
          <w:szCs w:val="28"/>
        </w:rPr>
        <w:t xml:space="preserve"> (</w:t>
      </w:r>
      <w:proofErr w:type="spellStart"/>
      <w:r w:rsidRPr="00FF64A2">
        <w:rPr>
          <w:rFonts w:ascii="Verdana" w:hAnsi="Verdana"/>
          <w:sz w:val="28"/>
          <w:szCs w:val="28"/>
        </w:rPr>
        <w:t>Eleagnus</w:t>
      </w:r>
      <w:proofErr w:type="spellEnd"/>
      <w:r w:rsidRPr="00FF64A2">
        <w:rPr>
          <w:rFonts w:ascii="Verdana" w:hAnsi="Verdana"/>
          <w:sz w:val="28"/>
          <w:szCs w:val="28"/>
        </w:rPr>
        <w:t xml:space="preserve">), </w:t>
      </w:r>
      <w:proofErr w:type="spellStart"/>
      <w:r w:rsidRPr="00FF64A2">
        <w:rPr>
          <w:rFonts w:ascii="Verdana" w:hAnsi="Verdana"/>
          <w:sz w:val="28"/>
          <w:szCs w:val="28"/>
        </w:rPr>
        <w:t>чингиля</w:t>
      </w:r>
      <w:proofErr w:type="spellEnd"/>
      <w:r w:rsidRPr="00FF64A2">
        <w:rPr>
          <w:rFonts w:ascii="Verdana" w:hAnsi="Verdana"/>
          <w:sz w:val="28"/>
          <w:szCs w:val="28"/>
        </w:rPr>
        <w:t xml:space="preserve"> (</w:t>
      </w:r>
      <w:proofErr w:type="spellStart"/>
      <w:r w:rsidRPr="00FF64A2">
        <w:rPr>
          <w:rFonts w:ascii="Verdana" w:hAnsi="Verdana"/>
          <w:sz w:val="28"/>
          <w:szCs w:val="28"/>
        </w:rPr>
        <w:t>Halimodendron</w:t>
      </w:r>
      <w:proofErr w:type="spellEnd"/>
      <w:r w:rsidRPr="00FF64A2">
        <w:rPr>
          <w:rFonts w:ascii="Verdana" w:hAnsi="Verdana"/>
          <w:sz w:val="28"/>
          <w:szCs w:val="28"/>
        </w:rPr>
        <w:t xml:space="preserve"> </w:t>
      </w:r>
      <w:proofErr w:type="spellStart"/>
      <w:r w:rsidRPr="00FF64A2">
        <w:rPr>
          <w:rFonts w:ascii="Verdana" w:hAnsi="Verdana"/>
          <w:sz w:val="28"/>
          <w:szCs w:val="28"/>
        </w:rPr>
        <w:t>argenteum</w:t>
      </w:r>
      <w:proofErr w:type="spellEnd"/>
      <w:r w:rsidRPr="00FF64A2">
        <w:rPr>
          <w:rFonts w:ascii="Verdana" w:hAnsi="Verdana"/>
          <w:sz w:val="28"/>
          <w:szCs w:val="28"/>
        </w:rPr>
        <w:t>) и др., перевитые кендырем (</w:t>
      </w:r>
      <w:proofErr w:type="spellStart"/>
      <w:r w:rsidRPr="00FF64A2">
        <w:rPr>
          <w:rFonts w:ascii="Verdana" w:hAnsi="Verdana"/>
          <w:sz w:val="28"/>
          <w:szCs w:val="28"/>
        </w:rPr>
        <w:t>Apocynum</w:t>
      </w:r>
      <w:proofErr w:type="spellEnd"/>
      <w:r w:rsidRPr="00FF64A2">
        <w:rPr>
          <w:rFonts w:ascii="Verdana" w:hAnsi="Verdana"/>
          <w:sz w:val="28"/>
          <w:szCs w:val="28"/>
        </w:rPr>
        <w:t xml:space="preserve"> </w:t>
      </w:r>
      <w:proofErr w:type="spellStart"/>
      <w:r w:rsidRPr="00FF64A2">
        <w:rPr>
          <w:rFonts w:ascii="Verdana" w:hAnsi="Verdana"/>
          <w:sz w:val="28"/>
          <w:szCs w:val="28"/>
        </w:rPr>
        <w:t>sibiricum</w:t>
      </w:r>
      <w:proofErr w:type="spellEnd"/>
      <w:r w:rsidRPr="00FF64A2">
        <w:rPr>
          <w:rFonts w:ascii="Verdana" w:hAnsi="Verdana"/>
          <w:sz w:val="28"/>
          <w:szCs w:val="28"/>
        </w:rPr>
        <w:t xml:space="preserve">) и другими вьющимися растениями и сменяемые местами гигантскими камышами. Лесов, в обычном смысле этого слова, не имеется; вдали от реки изредка встречаются небольшие рощицы из разнолистного тополя. К лесным богатствам X. ханства </w:t>
      </w:r>
      <w:r w:rsidRPr="00FF64A2">
        <w:rPr>
          <w:rFonts w:ascii="Verdana" w:hAnsi="Verdana"/>
          <w:sz w:val="28"/>
          <w:szCs w:val="28"/>
        </w:rPr>
        <w:lastRenderedPageBreak/>
        <w:t xml:space="preserve">должны быть причислены и культурные насаждения, которые всюду, где имеется орошение, разведены во множестве и придают некоторым местностям страны вид сада. Такие культурные насаждения состоят из разных сортов ив, из садовой </w:t>
      </w:r>
      <w:proofErr w:type="spellStart"/>
      <w:r w:rsidRPr="00FF64A2">
        <w:rPr>
          <w:rFonts w:ascii="Verdana" w:hAnsi="Verdana"/>
          <w:sz w:val="28"/>
          <w:szCs w:val="28"/>
        </w:rPr>
        <w:t>джидды</w:t>
      </w:r>
      <w:proofErr w:type="spellEnd"/>
      <w:r w:rsidRPr="00FF64A2">
        <w:rPr>
          <w:rFonts w:ascii="Verdana" w:hAnsi="Verdana"/>
          <w:sz w:val="28"/>
          <w:szCs w:val="28"/>
        </w:rPr>
        <w:t>, разнолистного (</w:t>
      </w:r>
      <w:proofErr w:type="spellStart"/>
      <w:r w:rsidRPr="00FF64A2">
        <w:rPr>
          <w:rFonts w:ascii="Verdana" w:hAnsi="Verdana"/>
          <w:sz w:val="28"/>
          <w:szCs w:val="28"/>
        </w:rPr>
        <w:t>туранга</w:t>
      </w:r>
      <w:proofErr w:type="spellEnd"/>
      <w:r w:rsidRPr="00FF64A2">
        <w:rPr>
          <w:rFonts w:ascii="Verdana" w:hAnsi="Verdana"/>
          <w:sz w:val="28"/>
          <w:szCs w:val="28"/>
        </w:rPr>
        <w:t xml:space="preserve">), пирамидального и серебристого тополя, осокоря, шелковицы и вяза (карагач), являющегося самым крупным и красивым деревом в оазисе. В северной части оазиса, где имеется много болот, обширные пространства занимают камыши. </w:t>
      </w:r>
      <w:proofErr w:type="gramStart"/>
      <w:r w:rsidRPr="00FF64A2">
        <w:rPr>
          <w:rFonts w:ascii="Verdana" w:hAnsi="Verdana"/>
          <w:sz w:val="28"/>
          <w:szCs w:val="28"/>
        </w:rPr>
        <w:t>Из свойственных X. оазису млекопитающих могут быть отмечены: шакал, барсук, лиса, гепард (</w:t>
      </w:r>
      <w:proofErr w:type="spellStart"/>
      <w:r w:rsidRPr="00FF64A2">
        <w:rPr>
          <w:rFonts w:ascii="Verdana" w:hAnsi="Verdana"/>
          <w:sz w:val="28"/>
          <w:szCs w:val="28"/>
        </w:rPr>
        <w:t>Felis</w:t>
      </w:r>
      <w:proofErr w:type="spellEnd"/>
      <w:r w:rsidRPr="00FF64A2">
        <w:rPr>
          <w:rFonts w:ascii="Verdana" w:hAnsi="Verdana"/>
          <w:sz w:val="28"/>
          <w:szCs w:val="28"/>
        </w:rPr>
        <w:t xml:space="preserve"> </w:t>
      </w:r>
      <w:proofErr w:type="spellStart"/>
      <w:r w:rsidRPr="00FF64A2">
        <w:rPr>
          <w:rFonts w:ascii="Verdana" w:hAnsi="Verdana"/>
          <w:sz w:val="28"/>
          <w:szCs w:val="28"/>
        </w:rPr>
        <w:t>jubata</w:t>
      </w:r>
      <w:proofErr w:type="spellEnd"/>
      <w:r w:rsidRPr="00FF64A2">
        <w:rPr>
          <w:rFonts w:ascii="Verdana" w:hAnsi="Verdana"/>
          <w:sz w:val="28"/>
          <w:szCs w:val="28"/>
        </w:rPr>
        <w:t>), тигр, кабан, заяц, волк, дикие кошки;</w:t>
      </w:r>
      <w:proofErr w:type="gramEnd"/>
      <w:r w:rsidRPr="00FF64A2">
        <w:rPr>
          <w:rFonts w:ascii="Verdana" w:hAnsi="Verdana"/>
          <w:sz w:val="28"/>
          <w:szCs w:val="28"/>
        </w:rPr>
        <w:t xml:space="preserve"> </w:t>
      </w:r>
      <w:proofErr w:type="gramStart"/>
      <w:r w:rsidRPr="00FF64A2">
        <w:rPr>
          <w:rFonts w:ascii="Verdana" w:hAnsi="Verdana"/>
          <w:sz w:val="28"/>
          <w:szCs w:val="28"/>
        </w:rPr>
        <w:t>из птиц - усатая синица (</w:t>
      </w:r>
      <w:proofErr w:type="spellStart"/>
      <w:r w:rsidRPr="00FF64A2">
        <w:rPr>
          <w:rFonts w:ascii="Verdana" w:hAnsi="Verdana"/>
          <w:sz w:val="28"/>
          <w:szCs w:val="28"/>
        </w:rPr>
        <w:t>Calamophilus</w:t>
      </w:r>
      <w:proofErr w:type="spellEnd"/>
      <w:r w:rsidRPr="00FF64A2">
        <w:rPr>
          <w:rFonts w:ascii="Verdana" w:hAnsi="Verdana"/>
          <w:sz w:val="28"/>
          <w:szCs w:val="28"/>
        </w:rPr>
        <w:t xml:space="preserve"> </w:t>
      </w:r>
      <w:proofErr w:type="spellStart"/>
      <w:r w:rsidRPr="00FF64A2">
        <w:rPr>
          <w:rFonts w:ascii="Verdana" w:hAnsi="Verdana"/>
          <w:sz w:val="28"/>
          <w:szCs w:val="28"/>
        </w:rPr>
        <w:t>barbatus</w:t>
      </w:r>
      <w:proofErr w:type="spellEnd"/>
      <w:r w:rsidRPr="00FF64A2">
        <w:rPr>
          <w:rFonts w:ascii="Verdana" w:hAnsi="Verdana"/>
          <w:sz w:val="28"/>
          <w:szCs w:val="28"/>
        </w:rPr>
        <w:t>), камышовый ремез (</w:t>
      </w:r>
      <w:proofErr w:type="spellStart"/>
      <w:r w:rsidRPr="00FF64A2">
        <w:rPr>
          <w:rFonts w:ascii="Verdana" w:hAnsi="Verdana"/>
          <w:sz w:val="28"/>
          <w:szCs w:val="28"/>
        </w:rPr>
        <w:t>Aegithalus</w:t>
      </w:r>
      <w:proofErr w:type="spellEnd"/>
      <w:r w:rsidRPr="00FF64A2">
        <w:rPr>
          <w:rFonts w:ascii="Verdana" w:hAnsi="Verdana"/>
          <w:sz w:val="28"/>
          <w:szCs w:val="28"/>
        </w:rPr>
        <w:t xml:space="preserve"> </w:t>
      </w:r>
      <w:proofErr w:type="spellStart"/>
      <w:r w:rsidRPr="00FF64A2">
        <w:rPr>
          <w:rFonts w:ascii="Verdana" w:hAnsi="Verdana"/>
          <w:sz w:val="28"/>
          <w:szCs w:val="28"/>
        </w:rPr>
        <w:t>maccr</w:t>
      </w:r>
      <w:proofErr w:type="spellEnd"/>
      <w:r w:rsidRPr="00FF64A2">
        <w:rPr>
          <w:rFonts w:ascii="Verdana" w:hAnsi="Verdana"/>
          <w:sz w:val="28"/>
          <w:szCs w:val="28"/>
        </w:rPr>
        <w:t xml:space="preserve"> </w:t>
      </w:r>
      <w:proofErr w:type="spellStart"/>
      <w:r w:rsidRPr="00FF64A2">
        <w:rPr>
          <w:rFonts w:ascii="Verdana" w:hAnsi="Verdana"/>
          <w:sz w:val="28"/>
          <w:szCs w:val="28"/>
        </w:rPr>
        <w:t>o</w:t>
      </w:r>
      <w:proofErr w:type="spellEnd"/>
      <w:r w:rsidRPr="00FF64A2">
        <w:rPr>
          <w:rFonts w:ascii="Verdana" w:hAnsi="Verdana"/>
          <w:sz w:val="28"/>
          <w:szCs w:val="28"/>
        </w:rPr>
        <w:t xml:space="preserve"> </w:t>
      </w:r>
      <w:proofErr w:type="spellStart"/>
      <w:r w:rsidRPr="00FF64A2">
        <w:rPr>
          <w:rFonts w:ascii="Verdana" w:hAnsi="Verdana"/>
          <w:sz w:val="28"/>
          <w:szCs w:val="28"/>
        </w:rPr>
        <w:t>nyx</w:t>
      </w:r>
      <w:proofErr w:type="spellEnd"/>
      <w:r w:rsidRPr="00FF64A2">
        <w:rPr>
          <w:rFonts w:ascii="Verdana" w:hAnsi="Verdana"/>
          <w:sz w:val="28"/>
          <w:szCs w:val="28"/>
        </w:rPr>
        <w:t>), гусь (</w:t>
      </w:r>
      <w:proofErr w:type="spellStart"/>
      <w:r w:rsidRPr="00FF64A2">
        <w:rPr>
          <w:rFonts w:ascii="Verdana" w:hAnsi="Verdana"/>
          <w:sz w:val="28"/>
          <w:szCs w:val="28"/>
        </w:rPr>
        <w:t>Anser</w:t>
      </w:r>
      <w:proofErr w:type="spellEnd"/>
      <w:r w:rsidRPr="00FF64A2">
        <w:rPr>
          <w:rFonts w:ascii="Verdana" w:hAnsi="Verdana"/>
          <w:sz w:val="28"/>
          <w:szCs w:val="28"/>
        </w:rPr>
        <w:t xml:space="preserve"> </w:t>
      </w:r>
      <w:proofErr w:type="spellStart"/>
      <w:r w:rsidRPr="00FF64A2">
        <w:rPr>
          <w:rFonts w:ascii="Verdana" w:hAnsi="Verdana"/>
          <w:sz w:val="28"/>
          <w:szCs w:val="28"/>
        </w:rPr>
        <w:t>cinereus</w:t>
      </w:r>
      <w:proofErr w:type="spellEnd"/>
      <w:r w:rsidRPr="00FF64A2">
        <w:rPr>
          <w:rFonts w:ascii="Verdana" w:hAnsi="Verdana"/>
          <w:sz w:val="28"/>
          <w:szCs w:val="28"/>
        </w:rPr>
        <w:t>), лебеди (</w:t>
      </w:r>
      <w:proofErr w:type="spellStart"/>
      <w:r w:rsidRPr="00FF64A2">
        <w:rPr>
          <w:rFonts w:ascii="Verdana" w:hAnsi="Verdana"/>
          <w:sz w:val="28"/>
          <w:szCs w:val="28"/>
        </w:rPr>
        <w:t>Cygnus</w:t>
      </w:r>
      <w:proofErr w:type="spellEnd"/>
      <w:r w:rsidRPr="00FF64A2">
        <w:rPr>
          <w:rFonts w:ascii="Verdana" w:hAnsi="Verdana"/>
          <w:sz w:val="28"/>
          <w:szCs w:val="28"/>
        </w:rPr>
        <w:t xml:space="preserve"> </w:t>
      </w:r>
      <w:proofErr w:type="spellStart"/>
      <w:r w:rsidRPr="00FF64A2">
        <w:rPr>
          <w:rFonts w:ascii="Verdana" w:hAnsi="Verdana"/>
          <w:sz w:val="28"/>
          <w:szCs w:val="28"/>
        </w:rPr>
        <w:t>olor</w:t>
      </w:r>
      <w:proofErr w:type="spellEnd"/>
      <w:r w:rsidRPr="00FF64A2">
        <w:rPr>
          <w:rFonts w:ascii="Verdana" w:hAnsi="Verdana"/>
          <w:sz w:val="28"/>
          <w:szCs w:val="28"/>
        </w:rPr>
        <w:t xml:space="preserve">), бакланы, </w:t>
      </w:r>
      <w:proofErr w:type="spellStart"/>
      <w:r w:rsidRPr="00FF64A2">
        <w:rPr>
          <w:rFonts w:ascii="Verdana" w:hAnsi="Verdana"/>
          <w:sz w:val="28"/>
          <w:szCs w:val="28"/>
        </w:rPr>
        <w:t>розовая</w:t>
      </w:r>
      <w:proofErr w:type="spellEnd"/>
      <w:r w:rsidRPr="00FF64A2">
        <w:rPr>
          <w:rFonts w:ascii="Verdana" w:hAnsi="Verdana"/>
          <w:sz w:val="28"/>
          <w:szCs w:val="28"/>
        </w:rPr>
        <w:t xml:space="preserve"> и кудрявая бабы птицы (</w:t>
      </w:r>
      <w:proofErr w:type="spellStart"/>
      <w:r w:rsidRPr="00FF64A2">
        <w:rPr>
          <w:rFonts w:ascii="Verdana" w:hAnsi="Verdana"/>
          <w:sz w:val="28"/>
          <w:szCs w:val="28"/>
        </w:rPr>
        <w:t>Pelecanus</w:t>
      </w:r>
      <w:proofErr w:type="spellEnd"/>
      <w:r w:rsidRPr="00FF64A2">
        <w:rPr>
          <w:rFonts w:ascii="Verdana" w:hAnsi="Verdana"/>
          <w:sz w:val="28"/>
          <w:szCs w:val="28"/>
        </w:rPr>
        <w:t xml:space="preserve"> </w:t>
      </w:r>
      <w:proofErr w:type="spellStart"/>
      <w:r w:rsidRPr="00FF64A2">
        <w:rPr>
          <w:rFonts w:ascii="Verdana" w:hAnsi="Verdana"/>
          <w:sz w:val="28"/>
          <w:szCs w:val="28"/>
        </w:rPr>
        <w:t>onocrotalus</w:t>
      </w:r>
      <w:proofErr w:type="spellEnd"/>
      <w:r w:rsidRPr="00FF64A2">
        <w:rPr>
          <w:rFonts w:ascii="Verdana" w:hAnsi="Verdana"/>
          <w:sz w:val="28"/>
          <w:szCs w:val="28"/>
        </w:rPr>
        <w:t xml:space="preserve"> </w:t>
      </w:r>
      <w:proofErr w:type="spellStart"/>
      <w:r w:rsidRPr="00FF64A2">
        <w:rPr>
          <w:rFonts w:ascii="Verdana" w:hAnsi="Verdana"/>
          <w:sz w:val="28"/>
          <w:szCs w:val="28"/>
        </w:rPr>
        <w:t>et</w:t>
      </w:r>
      <w:proofErr w:type="spellEnd"/>
      <w:r w:rsidRPr="00FF64A2">
        <w:rPr>
          <w:rFonts w:ascii="Verdana" w:hAnsi="Verdana"/>
          <w:sz w:val="28"/>
          <w:szCs w:val="28"/>
        </w:rPr>
        <w:t xml:space="preserve"> </w:t>
      </w:r>
      <w:proofErr w:type="spellStart"/>
      <w:r w:rsidRPr="00FF64A2">
        <w:rPr>
          <w:rFonts w:ascii="Verdana" w:hAnsi="Verdana"/>
          <w:sz w:val="28"/>
          <w:szCs w:val="28"/>
        </w:rPr>
        <w:t>crispus</w:t>
      </w:r>
      <w:proofErr w:type="spellEnd"/>
      <w:r w:rsidRPr="00FF64A2">
        <w:rPr>
          <w:rFonts w:ascii="Verdana" w:hAnsi="Verdana"/>
          <w:sz w:val="28"/>
          <w:szCs w:val="28"/>
        </w:rPr>
        <w:t>), бакланы, цапли, ласточки, болотный полуночник (</w:t>
      </w:r>
      <w:proofErr w:type="spellStart"/>
      <w:r w:rsidRPr="00FF64A2">
        <w:rPr>
          <w:rFonts w:ascii="Verdana" w:hAnsi="Verdana"/>
          <w:sz w:val="28"/>
          <w:szCs w:val="28"/>
        </w:rPr>
        <w:t>Caprimulgus</w:t>
      </w:r>
      <w:proofErr w:type="spellEnd"/>
      <w:r w:rsidRPr="00FF64A2">
        <w:rPr>
          <w:rFonts w:ascii="Verdana" w:hAnsi="Verdana"/>
          <w:sz w:val="28"/>
          <w:szCs w:val="28"/>
        </w:rPr>
        <w:t xml:space="preserve"> </w:t>
      </w:r>
      <w:proofErr w:type="spellStart"/>
      <w:r w:rsidRPr="00FF64A2">
        <w:rPr>
          <w:rFonts w:ascii="Verdana" w:hAnsi="Verdana"/>
          <w:sz w:val="28"/>
          <w:szCs w:val="28"/>
        </w:rPr>
        <w:t>oxianus</w:t>
      </w:r>
      <w:proofErr w:type="spellEnd"/>
      <w:r w:rsidRPr="00FF64A2">
        <w:rPr>
          <w:rFonts w:ascii="Verdana" w:hAnsi="Verdana"/>
          <w:sz w:val="28"/>
          <w:szCs w:val="28"/>
        </w:rPr>
        <w:t>), соколы, коршуны, орлы (</w:t>
      </w:r>
      <w:proofErr w:type="spellStart"/>
      <w:r w:rsidRPr="00FF64A2">
        <w:rPr>
          <w:rFonts w:ascii="Verdana" w:hAnsi="Verdana"/>
          <w:sz w:val="28"/>
          <w:szCs w:val="28"/>
        </w:rPr>
        <w:t>Haliaetas</w:t>
      </w:r>
      <w:proofErr w:type="spellEnd"/>
      <w:r w:rsidRPr="00FF64A2">
        <w:rPr>
          <w:rFonts w:ascii="Verdana" w:hAnsi="Verdana"/>
          <w:sz w:val="28"/>
          <w:szCs w:val="28"/>
        </w:rPr>
        <w:t xml:space="preserve"> </w:t>
      </w:r>
      <w:proofErr w:type="spellStart"/>
      <w:r w:rsidRPr="00FF64A2">
        <w:rPr>
          <w:rFonts w:ascii="Verdana" w:hAnsi="Verdana"/>
          <w:sz w:val="28"/>
          <w:szCs w:val="28"/>
        </w:rPr>
        <w:t>Macei</w:t>
      </w:r>
      <w:proofErr w:type="spellEnd"/>
      <w:r w:rsidRPr="00FF64A2">
        <w:rPr>
          <w:rFonts w:ascii="Verdana" w:hAnsi="Verdana"/>
          <w:sz w:val="28"/>
          <w:szCs w:val="28"/>
        </w:rPr>
        <w:t>), чайки, фазаны (</w:t>
      </w:r>
      <w:proofErr w:type="spellStart"/>
      <w:r w:rsidRPr="00FF64A2">
        <w:rPr>
          <w:rFonts w:ascii="Verdana" w:hAnsi="Verdana"/>
          <w:sz w:val="28"/>
          <w:szCs w:val="28"/>
        </w:rPr>
        <w:t>Phas</w:t>
      </w:r>
      <w:proofErr w:type="spellEnd"/>
      <w:r w:rsidRPr="00FF64A2">
        <w:rPr>
          <w:rFonts w:ascii="Verdana" w:hAnsi="Verdana"/>
          <w:sz w:val="28"/>
          <w:szCs w:val="28"/>
        </w:rPr>
        <w:t xml:space="preserve"> </w:t>
      </w:r>
      <w:proofErr w:type="spellStart"/>
      <w:r w:rsidRPr="00FF64A2">
        <w:rPr>
          <w:rFonts w:ascii="Verdana" w:hAnsi="Verdana"/>
          <w:sz w:val="28"/>
          <w:szCs w:val="28"/>
        </w:rPr>
        <w:t>i</w:t>
      </w:r>
      <w:proofErr w:type="spellEnd"/>
      <w:r w:rsidRPr="00FF64A2">
        <w:rPr>
          <w:rFonts w:ascii="Verdana" w:hAnsi="Verdana"/>
          <w:sz w:val="28"/>
          <w:szCs w:val="28"/>
        </w:rPr>
        <w:t xml:space="preserve"> </w:t>
      </w:r>
      <w:proofErr w:type="spellStart"/>
      <w:r w:rsidRPr="00FF64A2">
        <w:rPr>
          <w:rFonts w:ascii="Verdana" w:hAnsi="Verdana"/>
          <w:sz w:val="28"/>
          <w:szCs w:val="28"/>
        </w:rPr>
        <w:t>anus</w:t>
      </w:r>
      <w:proofErr w:type="spellEnd"/>
      <w:r w:rsidRPr="00FF64A2">
        <w:rPr>
          <w:rFonts w:ascii="Verdana" w:hAnsi="Verdana"/>
          <w:sz w:val="28"/>
          <w:szCs w:val="28"/>
        </w:rPr>
        <w:t xml:space="preserve"> </w:t>
      </w:r>
      <w:proofErr w:type="spellStart"/>
      <w:r w:rsidRPr="00FF64A2">
        <w:rPr>
          <w:rFonts w:ascii="Verdana" w:hAnsi="Verdana"/>
          <w:sz w:val="28"/>
          <w:szCs w:val="28"/>
        </w:rPr>
        <w:t>oxianus</w:t>
      </w:r>
      <w:proofErr w:type="spellEnd"/>
      <w:r w:rsidRPr="00FF64A2">
        <w:rPr>
          <w:rFonts w:ascii="Verdana" w:hAnsi="Verdana"/>
          <w:sz w:val="28"/>
          <w:szCs w:val="28"/>
        </w:rPr>
        <w:t xml:space="preserve">), тугайный соловей и т. п. Из рыб следует отметить </w:t>
      </w:r>
      <w:proofErr w:type="spellStart"/>
      <w:r w:rsidRPr="00FF64A2">
        <w:rPr>
          <w:rFonts w:ascii="Verdana" w:hAnsi="Verdana"/>
          <w:sz w:val="28"/>
          <w:szCs w:val="28"/>
        </w:rPr>
        <w:t>чаклика</w:t>
      </w:r>
      <w:proofErr w:type="spellEnd"/>
      <w:r w:rsidRPr="00FF64A2">
        <w:rPr>
          <w:rFonts w:ascii="Verdana" w:hAnsi="Verdana"/>
          <w:sz w:val="28"/>
          <w:szCs w:val="28"/>
        </w:rPr>
        <w:t xml:space="preserve"> (</w:t>
      </w:r>
      <w:proofErr w:type="spellStart"/>
      <w:r w:rsidRPr="00FF64A2">
        <w:rPr>
          <w:rFonts w:ascii="Verdana" w:hAnsi="Verdana"/>
          <w:sz w:val="28"/>
          <w:szCs w:val="28"/>
        </w:rPr>
        <w:t>Scaphirhynchus</w:t>
      </w:r>
      <w:proofErr w:type="spellEnd"/>
      <w:r w:rsidRPr="00FF64A2">
        <w:rPr>
          <w:rFonts w:ascii="Verdana" w:hAnsi="Verdana"/>
          <w:sz w:val="28"/>
          <w:szCs w:val="28"/>
        </w:rPr>
        <w:t xml:space="preserve"> </w:t>
      </w:r>
      <w:proofErr w:type="spellStart"/>
      <w:r w:rsidRPr="00FF64A2">
        <w:rPr>
          <w:rFonts w:ascii="Verdana" w:hAnsi="Verdana"/>
          <w:sz w:val="28"/>
          <w:szCs w:val="28"/>
        </w:rPr>
        <w:t>Kaufmanni</w:t>
      </w:r>
      <w:proofErr w:type="spellEnd"/>
      <w:r w:rsidRPr="00FF64A2">
        <w:rPr>
          <w:rFonts w:ascii="Verdana" w:hAnsi="Verdana"/>
          <w:sz w:val="28"/>
          <w:szCs w:val="28"/>
        </w:rPr>
        <w:t>), ближайшие родичи</w:t>
      </w:r>
      <w:proofErr w:type="gramEnd"/>
      <w:r w:rsidRPr="00FF64A2">
        <w:rPr>
          <w:rFonts w:ascii="Verdana" w:hAnsi="Verdana"/>
          <w:sz w:val="28"/>
          <w:szCs w:val="28"/>
        </w:rPr>
        <w:t xml:space="preserve"> коего живут в Сырдарье и Миссисипи. Степи и пустыни населены свойственными им своеобразными видами (</w:t>
      </w:r>
      <w:proofErr w:type="gramStart"/>
      <w:r w:rsidRPr="00FF64A2">
        <w:rPr>
          <w:rFonts w:ascii="Verdana" w:hAnsi="Verdana"/>
          <w:sz w:val="28"/>
          <w:szCs w:val="28"/>
        </w:rPr>
        <w:t>см</w:t>
      </w:r>
      <w:proofErr w:type="gramEnd"/>
      <w:r w:rsidRPr="00FF64A2">
        <w:rPr>
          <w:rFonts w:ascii="Verdana" w:hAnsi="Verdana"/>
          <w:sz w:val="28"/>
          <w:szCs w:val="28"/>
        </w:rPr>
        <w:t xml:space="preserve">. </w:t>
      </w:r>
      <w:proofErr w:type="spellStart"/>
      <w:r w:rsidRPr="00FF64A2">
        <w:rPr>
          <w:rFonts w:ascii="Verdana" w:hAnsi="Verdana"/>
          <w:sz w:val="28"/>
          <w:szCs w:val="28"/>
        </w:rPr>
        <w:t>Кизыл-кумы</w:t>
      </w:r>
      <w:proofErr w:type="spellEnd"/>
      <w:r w:rsidRPr="00FF64A2">
        <w:rPr>
          <w:rFonts w:ascii="Verdana" w:hAnsi="Verdana"/>
          <w:sz w:val="28"/>
          <w:szCs w:val="28"/>
        </w:rPr>
        <w:t xml:space="preserve">, Туркестан). </w:t>
      </w:r>
      <w:r w:rsidR="00CD0B1C">
        <w:rPr>
          <w:rFonts w:ascii="Verdana" w:hAnsi="Verdana"/>
          <w:sz w:val="28"/>
          <w:szCs w:val="28"/>
        </w:rPr>
        <w:t xml:space="preserve"> </w:t>
      </w:r>
      <w:r w:rsidRPr="00FF64A2">
        <w:rPr>
          <w:rFonts w:ascii="Verdana" w:hAnsi="Verdana"/>
          <w:sz w:val="28"/>
          <w:szCs w:val="28"/>
        </w:rPr>
        <w:t xml:space="preserve">Население X. ханства, число коего определяется различными исследователями неодинаково и может быть принято приблизительно в 700 тыс., довольно разнообразно по своему этническому составу. Господствующей народностью являются узбеки, живущие оседло и занимающиеся земледелием, частью садоводством, а в небольших размерах, и скотоводством; </w:t>
      </w:r>
      <w:proofErr w:type="gramStart"/>
      <w:r w:rsidRPr="00FF64A2">
        <w:rPr>
          <w:rFonts w:ascii="Verdana" w:hAnsi="Verdana"/>
          <w:sz w:val="28"/>
          <w:szCs w:val="28"/>
        </w:rPr>
        <w:t xml:space="preserve">из узбеков состоит также весь правящий </w:t>
      </w:r>
      <w:r w:rsidRPr="00FF64A2">
        <w:rPr>
          <w:rFonts w:ascii="Verdana" w:hAnsi="Verdana"/>
          <w:sz w:val="28"/>
          <w:szCs w:val="28"/>
        </w:rPr>
        <w:lastRenderedPageBreak/>
        <w:t xml:space="preserve">класс населения - администрация, беки и т. п. Число узбеков, живущих в Хиве, вероятно, не менее 200 - 250 тыс. В </w:t>
      </w:r>
      <w:proofErr w:type="spellStart"/>
      <w:r w:rsidRPr="00FF64A2">
        <w:rPr>
          <w:rFonts w:ascii="Verdana" w:hAnsi="Verdana"/>
          <w:sz w:val="28"/>
          <w:szCs w:val="28"/>
        </w:rPr>
        <w:t>зап</w:t>
      </w:r>
      <w:proofErr w:type="spellEnd"/>
      <w:r w:rsidRPr="00FF64A2">
        <w:rPr>
          <w:rFonts w:ascii="Verdana" w:hAnsi="Verdana"/>
          <w:sz w:val="28"/>
          <w:szCs w:val="28"/>
        </w:rPr>
        <w:t xml:space="preserve">. и юго-западной степной части X. ханства, а отчасти и среди оазиса, на степных промежутках между каналами, живут туркмены, принадлежащие к двум родам - </w:t>
      </w:r>
      <w:proofErr w:type="spellStart"/>
      <w:r w:rsidRPr="00FF64A2">
        <w:rPr>
          <w:rFonts w:ascii="Verdana" w:hAnsi="Verdana"/>
          <w:sz w:val="28"/>
          <w:szCs w:val="28"/>
        </w:rPr>
        <w:t>юмудам</w:t>
      </w:r>
      <w:proofErr w:type="spellEnd"/>
      <w:r w:rsidRPr="00FF64A2">
        <w:rPr>
          <w:rFonts w:ascii="Verdana" w:hAnsi="Verdana"/>
          <w:sz w:val="28"/>
          <w:szCs w:val="28"/>
        </w:rPr>
        <w:t xml:space="preserve"> и </w:t>
      </w:r>
      <w:proofErr w:type="spellStart"/>
      <w:r w:rsidRPr="00FF64A2">
        <w:rPr>
          <w:rFonts w:ascii="Verdana" w:hAnsi="Verdana"/>
          <w:sz w:val="28"/>
          <w:szCs w:val="28"/>
        </w:rPr>
        <w:t>чоудорам</w:t>
      </w:r>
      <w:proofErr w:type="spellEnd"/>
      <w:r w:rsidRPr="00FF64A2">
        <w:rPr>
          <w:rFonts w:ascii="Verdana" w:hAnsi="Verdana"/>
          <w:sz w:val="28"/>
          <w:szCs w:val="28"/>
        </w:rPr>
        <w:t>.</w:t>
      </w:r>
      <w:proofErr w:type="gramEnd"/>
      <w:r w:rsidRPr="00FF64A2">
        <w:rPr>
          <w:rFonts w:ascii="Verdana" w:hAnsi="Verdana"/>
          <w:sz w:val="28"/>
          <w:szCs w:val="28"/>
        </w:rPr>
        <w:t xml:space="preserve"> Они занимаются скотоводством и ведут полукочевой образ жизни. Северная часть ханства, а именно дельта Амударьи, занята каракалпаками, которые живут там оседло и занимаются преимущественно скотоводством, а отчасти земледелием и рыболовством. Киргизы, кочующие в том же районе - скотоводы. Значительное число городских жителей - таджикского или персидского происхождения (</w:t>
      </w:r>
      <w:proofErr w:type="spellStart"/>
      <w:r w:rsidRPr="00FF64A2">
        <w:rPr>
          <w:rFonts w:ascii="Verdana" w:hAnsi="Verdana"/>
          <w:sz w:val="28"/>
          <w:szCs w:val="28"/>
        </w:rPr>
        <w:t>сарты</w:t>
      </w:r>
      <w:proofErr w:type="spellEnd"/>
      <w:r w:rsidRPr="00FF64A2">
        <w:rPr>
          <w:rFonts w:ascii="Verdana" w:hAnsi="Verdana"/>
          <w:sz w:val="28"/>
          <w:szCs w:val="28"/>
        </w:rPr>
        <w:t xml:space="preserve">); они смешались отчасти с туркменами и узбеками. Немало также потомков бывших рабов и древних завоевателей (персы, афганцы, арабы и т. п.). Все эти смешанные народности занимаются преимущественно торговлей и ремеслами. По переписи 1897 г., русских подданных, зарегистрированных в X. ханстве, было около 4000, но к ним, главным образом, должны быть отнесены жители соседнего Туркестана и казанские татары; </w:t>
      </w:r>
      <w:proofErr w:type="gramStart"/>
      <w:r w:rsidRPr="00FF64A2">
        <w:rPr>
          <w:rFonts w:ascii="Verdana" w:hAnsi="Verdana"/>
          <w:sz w:val="28"/>
          <w:szCs w:val="28"/>
        </w:rPr>
        <w:t>русских</w:t>
      </w:r>
      <w:proofErr w:type="gramEnd"/>
      <w:r w:rsidRPr="00FF64A2">
        <w:rPr>
          <w:rFonts w:ascii="Verdana" w:hAnsi="Verdana"/>
          <w:sz w:val="28"/>
          <w:szCs w:val="28"/>
        </w:rPr>
        <w:t xml:space="preserve"> же в этом числе ничтожное количество. Масса населения X. ханства исповедует ислам суннитского толка; шиитов весьма немного. Евреев вовсе нет.</w:t>
      </w:r>
    </w:p>
    <w:p w:rsidR="00FF64A2" w:rsidRDefault="00FF64A2" w:rsidP="00FF64A2">
      <w:pPr>
        <w:spacing w:line="360" w:lineRule="auto"/>
        <w:rPr>
          <w:rFonts w:ascii="Verdana" w:hAnsi="Verdana"/>
          <w:sz w:val="28"/>
          <w:szCs w:val="28"/>
        </w:rPr>
      </w:pPr>
      <w:r w:rsidRPr="00FF64A2">
        <w:rPr>
          <w:rFonts w:ascii="Verdana" w:hAnsi="Verdana"/>
          <w:sz w:val="28"/>
          <w:szCs w:val="28"/>
        </w:rPr>
        <w:t xml:space="preserve">Главным источником народного благосостояния является сельское хозяйство, а именно земледелие, и в меньшей степени скотоводство. </w:t>
      </w:r>
      <w:proofErr w:type="gramStart"/>
      <w:r w:rsidRPr="00FF64A2">
        <w:rPr>
          <w:rFonts w:ascii="Verdana" w:hAnsi="Verdana"/>
          <w:sz w:val="28"/>
          <w:szCs w:val="28"/>
        </w:rPr>
        <w:t xml:space="preserve">Ввиду особенностей климата земледелие возможно только при искусственном орошении, которое производится или прямым напуском из каналов воды на поля, или же, там, где поля лежат значительно выше </w:t>
      </w:r>
      <w:r w:rsidRPr="00FF64A2">
        <w:rPr>
          <w:rFonts w:ascii="Verdana" w:hAnsi="Verdana"/>
          <w:sz w:val="28"/>
          <w:szCs w:val="28"/>
        </w:rPr>
        <w:lastRenderedPageBreak/>
        <w:t xml:space="preserve">уровня воды в канале, с предварительным подъемом воды на необходимую высоту посредством водоподъемного колеса (чигирь), приводимого в движение силой воды или тягой животных (верблюда, лошади или </w:t>
      </w:r>
      <w:proofErr w:type="spellStart"/>
      <w:r w:rsidRPr="00FF64A2">
        <w:rPr>
          <w:rFonts w:ascii="Verdana" w:hAnsi="Verdana"/>
          <w:sz w:val="28"/>
          <w:szCs w:val="28"/>
        </w:rPr>
        <w:t>осла</w:t>
      </w:r>
      <w:proofErr w:type="spellEnd"/>
      <w:r w:rsidRPr="00FF64A2">
        <w:rPr>
          <w:rFonts w:ascii="Verdana" w:hAnsi="Verdana"/>
          <w:sz w:val="28"/>
          <w:szCs w:val="28"/>
        </w:rPr>
        <w:t>).</w:t>
      </w:r>
      <w:proofErr w:type="gramEnd"/>
      <w:r w:rsidRPr="00FF64A2">
        <w:rPr>
          <w:rFonts w:ascii="Verdana" w:hAnsi="Verdana"/>
          <w:sz w:val="28"/>
          <w:szCs w:val="28"/>
        </w:rPr>
        <w:t xml:space="preserve"> Количество орошаемой земли достигает приблиз. 220000 </w:t>
      </w:r>
      <w:proofErr w:type="spellStart"/>
      <w:r w:rsidRPr="00FF64A2">
        <w:rPr>
          <w:rFonts w:ascii="Verdana" w:hAnsi="Verdana"/>
          <w:sz w:val="28"/>
          <w:szCs w:val="28"/>
        </w:rPr>
        <w:t>дес</w:t>
      </w:r>
      <w:proofErr w:type="spellEnd"/>
      <w:r w:rsidRPr="00FF64A2">
        <w:rPr>
          <w:rFonts w:ascii="Verdana" w:hAnsi="Verdana"/>
          <w:sz w:val="28"/>
          <w:szCs w:val="28"/>
        </w:rPr>
        <w:t xml:space="preserve">. (по другим данным - 700000 </w:t>
      </w:r>
      <w:proofErr w:type="spellStart"/>
      <w:r w:rsidRPr="00FF64A2">
        <w:rPr>
          <w:rFonts w:ascii="Verdana" w:hAnsi="Verdana"/>
          <w:sz w:val="28"/>
          <w:szCs w:val="28"/>
        </w:rPr>
        <w:t>дес</w:t>
      </w:r>
      <w:proofErr w:type="spellEnd"/>
      <w:r w:rsidRPr="00FF64A2">
        <w:rPr>
          <w:rFonts w:ascii="Verdana" w:hAnsi="Verdana"/>
          <w:sz w:val="28"/>
          <w:szCs w:val="28"/>
        </w:rPr>
        <w:t>.). Техника земледелия находится в примитивном состоянии, но благодаря плодородию почвы и трудолюбию населения, прилагающего много труда и уменья к обработке почти огородной культурой своих мелких земельных участков, земледелие почти всегда дает удовлетворительные, а нередко и очень хорошие результаты.</w:t>
      </w:r>
    </w:p>
    <w:p w:rsidR="00FF64A2" w:rsidRDefault="00BE22C6" w:rsidP="00FF64A2">
      <w:pPr>
        <w:spacing w:line="360" w:lineRule="auto"/>
        <w:rPr>
          <w:rFonts w:ascii="Verdana" w:hAnsi="Verdana"/>
          <w:sz w:val="28"/>
          <w:szCs w:val="28"/>
        </w:rPr>
      </w:pPr>
      <w:r w:rsidRPr="00BE22C6">
        <w:rPr>
          <w:rFonts w:ascii="Verdana" w:hAnsi="Verdana"/>
          <w:sz w:val="28"/>
          <w:szCs w:val="28"/>
        </w:rPr>
        <w:t>Весьма важное полевое растение - хлопчатник, который получается в южной части ханства в количестве до 400 - 600 тыс. пуд</w:t>
      </w:r>
      <w:proofErr w:type="gramStart"/>
      <w:r w:rsidRPr="00BE22C6">
        <w:rPr>
          <w:rFonts w:ascii="Verdana" w:hAnsi="Verdana"/>
          <w:sz w:val="28"/>
          <w:szCs w:val="28"/>
        </w:rPr>
        <w:t>.</w:t>
      </w:r>
      <w:proofErr w:type="gramEnd"/>
      <w:r w:rsidRPr="00BE22C6">
        <w:rPr>
          <w:rFonts w:ascii="Verdana" w:hAnsi="Verdana"/>
          <w:sz w:val="28"/>
          <w:szCs w:val="28"/>
        </w:rPr>
        <w:t xml:space="preserve"> </w:t>
      </w:r>
      <w:proofErr w:type="gramStart"/>
      <w:r w:rsidRPr="00BE22C6">
        <w:rPr>
          <w:rFonts w:ascii="Verdana" w:hAnsi="Verdana"/>
          <w:sz w:val="28"/>
          <w:szCs w:val="28"/>
        </w:rPr>
        <w:t>ч</w:t>
      </w:r>
      <w:proofErr w:type="gramEnd"/>
      <w:r w:rsidRPr="00BE22C6">
        <w:rPr>
          <w:rFonts w:ascii="Verdana" w:hAnsi="Verdana"/>
          <w:sz w:val="28"/>
          <w:szCs w:val="28"/>
        </w:rPr>
        <w:t xml:space="preserve">истого волокна, вывозимого, за удовлетворением местных потребностей, в Россию по Амударье до </w:t>
      </w:r>
      <w:proofErr w:type="spellStart"/>
      <w:r w:rsidRPr="00BE22C6">
        <w:rPr>
          <w:rFonts w:ascii="Verdana" w:hAnsi="Verdana"/>
          <w:sz w:val="28"/>
          <w:szCs w:val="28"/>
        </w:rPr>
        <w:t>Чарджуя</w:t>
      </w:r>
      <w:proofErr w:type="spellEnd"/>
      <w:r w:rsidRPr="00BE22C6">
        <w:rPr>
          <w:rFonts w:ascii="Verdana" w:hAnsi="Verdana"/>
          <w:sz w:val="28"/>
          <w:szCs w:val="28"/>
        </w:rPr>
        <w:t xml:space="preserve"> и далее по Закаспийской </w:t>
      </w:r>
      <w:proofErr w:type="spellStart"/>
      <w:r w:rsidRPr="00BE22C6">
        <w:rPr>
          <w:rFonts w:ascii="Verdana" w:hAnsi="Verdana"/>
          <w:sz w:val="28"/>
          <w:szCs w:val="28"/>
        </w:rPr>
        <w:t>жел</w:t>
      </w:r>
      <w:proofErr w:type="spellEnd"/>
      <w:r w:rsidRPr="00BE22C6">
        <w:rPr>
          <w:rFonts w:ascii="Verdana" w:hAnsi="Verdana"/>
          <w:sz w:val="28"/>
          <w:szCs w:val="28"/>
        </w:rPr>
        <w:t xml:space="preserve">. дороге. Разводится исключительно местный хлопчатник (хивинский), дающий, сравнительно с другими среднеазиатскими местными сортами, более длинное, нежное, и потому более ценное волокно. Садоводство в X. оазисе получило местами довольно заметное значение; в садах, имеющих большей частью небольшие размеры, разводятся, кроме фруктовых, еще и лесные деревья (ива, тополь, вяз), дающие лес для построек, а также шелковица, доставляющая, кроме плодов, листы для выкормки шелковичного червя. В саду зажиточного хивинца, на берегу пруда, под тенью карагача устраивается обыкновенно площадка, около которой разбивается небольшой цветник с бальзаминами, петушиными гребешками </w:t>
      </w:r>
      <w:r w:rsidRPr="00BE22C6">
        <w:rPr>
          <w:rFonts w:ascii="Verdana" w:hAnsi="Verdana"/>
          <w:sz w:val="28"/>
          <w:szCs w:val="28"/>
        </w:rPr>
        <w:lastRenderedPageBreak/>
        <w:t xml:space="preserve">и пахучими травами; на этой площадке, на коврах, семья туземца проводит почти все лето. Из фруктовых деревьев в оазисе разводят чаще всего абрикосы, сливы, персики, яблоки, айву, шелковицу и виноград; реже встречаются груша, фиговое дерево, гранат, грецкий орех. Часть плодов (персик, абрикос) заготовляется впрок в сушеном виде. Шелководство существует в оазисе с незапамятных времен, но размеры его, ввиду болезней шелкопряда, в последнее время сильно сократились. Количество получаемого шелка невелико; он идет главным образом для удовлетворения местной потребности, на производство шелковых тканей. Недостаток луговых и пастбищных мест не благоприятствует развитию скотоводства в оазисе, где в сравнительно небольших размерах разводится для хозяйственных целей рогатый скот, лошади, </w:t>
      </w:r>
      <w:proofErr w:type="spellStart"/>
      <w:r w:rsidRPr="00BE22C6">
        <w:rPr>
          <w:rFonts w:ascii="Verdana" w:hAnsi="Verdana"/>
          <w:sz w:val="28"/>
          <w:szCs w:val="28"/>
        </w:rPr>
        <w:t>ослы</w:t>
      </w:r>
      <w:proofErr w:type="spellEnd"/>
      <w:r w:rsidRPr="00BE22C6">
        <w:rPr>
          <w:rFonts w:ascii="Verdana" w:hAnsi="Verdana"/>
          <w:sz w:val="28"/>
          <w:szCs w:val="28"/>
        </w:rPr>
        <w:t xml:space="preserve">, верблюды и бараны. По окраинам оазиса и в степях разведение верблюдов и, в особенности, овец полукочевым и кочевым населением имеет более существенное значение. </w:t>
      </w:r>
      <w:proofErr w:type="gramStart"/>
      <w:r w:rsidRPr="00BE22C6">
        <w:rPr>
          <w:rFonts w:ascii="Verdana" w:hAnsi="Verdana"/>
          <w:sz w:val="28"/>
          <w:szCs w:val="28"/>
        </w:rPr>
        <w:t xml:space="preserve">Из пород лошадей, разводимых в ханстве, главные - киргизская, </w:t>
      </w:r>
      <w:proofErr w:type="spellStart"/>
      <w:r w:rsidRPr="00BE22C6">
        <w:rPr>
          <w:rFonts w:ascii="Verdana" w:hAnsi="Verdana"/>
          <w:sz w:val="28"/>
          <w:szCs w:val="28"/>
        </w:rPr>
        <w:t>карабаиры</w:t>
      </w:r>
      <w:proofErr w:type="spellEnd"/>
      <w:r w:rsidRPr="00BE22C6">
        <w:rPr>
          <w:rFonts w:ascii="Verdana" w:hAnsi="Verdana"/>
          <w:sz w:val="28"/>
          <w:szCs w:val="28"/>
        </w:rPr>
        <w:t xml:space="preserve"> (помесь киргизской и туркменской пород) и туркменская, представители коей носят местное название аргамак.</w:t>
      </w:r>
      <w:proofErr w:type="gramEnd"/>
      <w:r w:rsidRPr="00BE22C6">
        <w:rPr>
          <w:rFonts w:ascii="Verdana" w:hAnsi="Verdana"/>
          <w:sz w:val="28"/>
          <w:szCs w:val="28"/>
        </w:rPr>
        <w:t xml:space="preserve"> Аргамаки являются самым ценным элементом коневодства в оазисе, пользуются внимательным и довольно сложным уходом и ценятся довольно дорого. Верблюды разводятся одногорбые и двугорбые; эта отрасль животноводства, еще недавно имевшая большое значение, ныне сокращается. Рогатый скот разводится, главным образом, каракалпаками, в дельте Амударьи, и составляет их богатство. Кроме </w:t>
      </w:r>
      <w:r w:rsidRPr="00BE22C6">
        <w:rPr>
          <w:rFonts w:ascii="Verdana" w:hAnsi="Verdana"/>
          <w:sz w:val="28"/>
          <w:szCs w:val="28"/>
        </w:rPr>
        <w:lastRenderedPageBreak/>
        <w:t>обыкновенного киргизского рогатого скота, в оазисе распространена также индийская порода зебу (</w:t>
      </w:r>
      <w:proofErr w:type="spellStart"/>
      <w:r w:rsidRPr="00BE22C6">
        <w:rPr>
          <w:rFonts w:ascii="Verdana" w:hAnsi="Verdana"/>
          <w:sz w:val="28"/>
          <w:szCs w:val="28"/>
        </w:rPr>
        <w:t>Bos</w:t>
      </w:r>
      <w:proofErr w:type="spellEnd"/>
      <w:r w:rsidRPr="00BE22C6">
        <w:rPr>
          <w:rFonts w:ascii="Verdana" w:hAnsi="Verdana"/>
          <w:sz w:val="28"/>
          <w:szCs w:val="28"/>
        </w:rPr>
        <w:t xml:space="preserve"> </w:t>
      </w:r>
      <w:proofErr w:type="spellStart"/>
      <w:r w:rsidRPr="00BE22C6">
        <w:rPr>
          <w:rFonts w:ascii="Verdana" w:hAnsi="Verdana"/>
          <w:sz w:val="28"/>
          <w:szCs w:val="28"/>
        </w:rPr>
        <w:t>indicus</w:t>
      </w:r>
      <w:proofErr w:type="spellEnd"/>
      <w:r w:rsidRPr="00BE22C6">
        <w:rPr>
          <w:rFonts w:ascii="Verdana" w:hAnsi="Verdana"/>
          <w:sz w:val="28"/>
          <w:szCs w:val="28"/>
        </w:rPr>
        <w:t xml:space="preserve">). Овцы разводятся курдючные и жирнохвостые, дающие ценные каракулевые шкурки. В усадьбах узбеков весьма обыкновенны также </w:t>
      </w:r>
      <w:proofErr w:type="spellStart"/>
      <w:r w:rsidRPr="00BE22C6">
        <w:rPr>
          <w:rFonts w:ascii="Verdana" w:hAnsi="Verdana"/>
          <w:sz w:val="28"/>
          <w:szCs w:val="28"/>
        </w:rPr>
        <w:t>ослы</w:t>
      </w:r>
      <w:proofErr w:type="spellEnd"/>
      <w:r w:rsidRPr="00BE22C6">
        <w:rPr>
          <w:rFonts w:ascii="Verdana" w:hAnsi="Verdana"/>
          <w:sz w:val="28"/>
          <w:szCs w:val="28"/>
        </w:rPr>
        <w:t xml:space="preserve"> и козы. Из охотничьих собак выдаются "тазы" - туркменская порода борзых. По сведениям, впрочем, едва ли достоверным, в X. ханстве насчитывается: лошадей 100000, верблюдов - 130000, рогатого скота - 120000, овец - 960000, коз - 179000 голов. Шкуры и шерсть служат важным предметом торговли. Промысловая охота развита в X. оазисе весьма слабо; целью охоты является в большинстве случаев защита полей и скота. Более развита охота в степях у туркмен и киргизов (травля борзыми зайцев, лисиц, сайгаков, шакалов и др.); для той же цели употребляются ловчие птицы, главным образом беркуты.</w:t>
      </w:r>
    </w:p>
    <w:p w:rsidR="00BE22C6" w:rsidRDefault="00266A4B" w:rsidP="00FF64A2">
      <w:pPr>
        <w:spacing w:line="360" w:lineRule="auto"/>
        <w:rPr>
          <w:rFonts w:ascii="Verdana" w:hAnsi="Verdana"/>
          <w:sz w:val="28"/>
          <w:szCs w:val="28"/>
        </w:rPr>
      </w:pPr>
      <w:r w:rsidRPr="00266A4B">
        <w:rPr>
          <w:rFonts w:ascii="Verdana" w:hAnsi="Verdana"/>
          <w:sz w:val="28"/>
          <w:szCs w:val="28"/>
        </w:rPr>
        <w:t xml:space="preserve">Довольно оживленный товарообмен происходит между степью, с ее кочевым или </w:t>
      </w:r>
      <w:proofErr w:type="gramStart"/>
      <w:r w:rsidRPr="00266A4B">
        <w:rPr>
          <w:rFonts w:ascii="Verdana" w:hAnsi="Verdana"/>
          <w:sz w:val="28"/>
          <w:szCs w:val="28"/>
        </w:rPr>
        <w:t>полукочевыми</w:t>
      </w:r>
      <w:proofErr w:type="gramEnd"/>
      <w:r w:rsidRPr="00266A4B">
        <w:rPr>
          <w:rFonts w:ascii="Verdana" w:hAnsi="Verdana"/>
          <w:sz w:val="28"/>
          <w:szCs w:val="28"/>
        </w:rPr>
        <w:t xml:space="preserve"> населением, с одной стороны, и оазисом - с другой. Внешняя торговля заключается в товарообмене с Россией и Бухарой. Торговые сношения с Россией производятся или караванами на Уральск и Оренбург, или лодками по Амударье до </w:t>
      </w:r>
      <w:proofErr w:type="spellStart"/>
      <w:r w:rsidRPr="00266A4B">
        <w:rPr>
          <w:rFonts w:ascii="Verdana" w:hAnsi="Verdana"/>
          <w:sz w:val="28"/>
          <w:szCs w:val="28"/>
        </w:rPr>
        <w:t>Чарджуя</w:t>
      </w:r>
      <w:proofErr w:type="spellEnd"/>
      <w:r w:rsidRPr="00266A4B">
        <w:rPr>
          <w:rFonts w:ascii="Verdana" w:hAnsi="Verdana"/>
          <w:sz w:val="28"/>
          <w:szCs w:val="28"/>
        </w:rPr>
        <w:t xml:space="preserve">; по этому последнему пути вывозится из X. ханства весь хлопок, идущий на русские мануфактуры, а также часть товаров, предназначаемых для Бухары. Наиболее крупные торговые центры - Хива и Ургенч, а в северной части ханства - Кунград. </w:t>
      </w:r>
      <w:proofErr w:type="gramStart"/>
      <w:r w:rsidRPr="00266A4B">
        <w:rPr>
          <w:rFonts w:ascii="Verdana" w:hAnsi="Verdana"/>
          <w:sz w:val="28"/>
          <w:szCs w:val="28"/>
        </w:rPr>
        <w:t>Предметом вывоза из X. ханства служат: хлопок, сушеные фрукты, шкуры, овчины, шерсть, рыба и т. п., привоза - мануфактура, сахар, железо, посуда и мелкие изделия, керосин, чай и т.</w:t>
      </w:r>
      <w:r>
        <w:rPr>
          <w:rFonts w:ascii="Verdana" w:hAnsi="Verdana"/>
          <w:sz w:val="28"/>
          <w:szCs w:val="28"/>
        </w:rPr>
        <w:t>п.</w:t>
      </w:r>
      <w:proofErr w:type="gramEnd"/>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FF64A2" w:rsidRDefault="00FF64A2"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Default="00CD0B1C" w:rsidP="00FF64A2">
      <w:pPr>
        <w:spacing w:line="360" w:lineRule="auto"/>
        <w:rPr>
          <w:rFonts w:ascii="Verdana" w:hAnsi="Verdana"/>
          <w:sz w:val="28"/>
          <w:szCs w:val="28"/>
        </w:rPr>
      </w:pPr>
    </w:p>
    <w:p w:rsidR="00CD0B1C" w:rsidRPr="00FF64A2" w:rsidRDefault="00CD0B1C" w:rsidP="00FF64A2">
      <w:pPr>
        <w:spacing w:line="360" w:lineRule="auto"/>
        <w:rPr>
          <w:rFonts w:ascii="Verdana" w:hAnsi="Verdana"/>
          <w:sz w:val="28"/>
          <w:szCs w:val="28"/>
        </w:rPr>
      </w:pPr>
    </w:p>
    <w:p w:rsidR="00FF64A2" w:rsidRPr="00FF64A2" w:rsidRDefault="00FF64A2" w:rsidP="00FF64A2">
      <w:pPr>
        <w:spacing w:line="360" w:lineRule="auto"/>
        <w:rPr>
          <w:rFonts w:ascii="Verdana" w:hAnsi="Verdana"/>
          <w:sz w:val="28"/>
          <w:szCs w:val="28"/>
        </w:rPr>
      </w:pPr>
      <w:r w:rsidRPr="00FF64A2">
        <w:rPr>
          <w:rFonts w:ascii="Verdana" w:hAnsi="Verdana"/>
          <w:sz w:val="28"/>
          <w:szCs w:val="28"/>
        </w:rPr>
        <w:lastRenderedPageBreak/>
        <w:t xml:space="preserve">Главным источником народного благосостояния является сельское хозяйство, а именно земледелие, и в меньшей степени скотоводство. </w:t>
      </w:r>
      <w:proofErr w:type="gramStart"/>
      <w:r w:rsidRPr="00FF64A2">
        <w:rPr>
          <w:rFonts w:ascii="Verdana" w:hAnsi="Verdana"/>
          <w:sz w:val="28"/>
          <w:szCs w:val="28"/>
        </w:rPr>
        <w:t xml:space="preserve">Ввиду особенностей климата земледелие возможно только при искусственном орошении, которое производится или прямым напуском из каналов воды на поля, или же, там, где поля лежат значительно выше уровня воды в канале, с предварительным подъемом воды на необходимую высоту посредством водоподъемного колеса (чигирь), приводимого в движение силой воды или тягой животных (верблюда, лошади или </w:t>
      </w:r>
      <w:proofErr w:type="spellStart"/>
      <w:r w:rsidRPr="00FF64A2">
        <w:rPr>
          <w:rFonts w:ascii="Verdana" w:hAnsi="Verdana"/>
          <w:sz w:val="28"/>
          <w:szCs w:val="28"/>
        </w:rPr>
        <w:t>осла</w:t>
      </w:r>
      <w:proofErr w:type="spellEnd"/>
      <w:r w:rsidRPr="00FF64A2">
        <w:rPr>
          <w:rFonts w:ascii="Verdana" w:hAnsi="Verdana"/>
          <w:sz w:val="28"/>
          <w:szCs w:val="28"/>
        </w:rPr>
        <w:t>).</w:t>
      </w:r>
      <w:proofErr w:type="gramEnd"/>
      <w:r w:rsidRPr="00FF64A2">
        <w:rPr>
          <w:rFonts w:ascii="Verdana" w:hAnsi="Verdana"/>
          <w:sz w:val="28"/>
          <w:szCs w:val="28"/>
        </w:rPr>
        <w:t xml:space="preserve"> Количество орошаемой земли достигает приблиз. 220000 </w:t>
      </w:r>
      <w:proofErr w:type="spellStart"/>
      <w:r w:rsidRPr="00FF64A2">
        <w:rPr>
          <w:rFonts w:ascii="Verdana" w:hAnsi="Verdana"/>
          <w:sz w:val="28"/>
          <w:szCs w:val="28"/>
        </w:rPr>
        <w:t>дес</w:t>
      </w:r>
      <w:proofErr w:type="spellEnd"/>
      <w:r w:rsidRPr="00FF64A2">
        <w:rPr>
          <w:rFonts w:ascii="Verdana" w:hAnsi="Verdana"/>
          <w:sz w:val="28"/>
          <w:szCs w:val="28"/>
        </w:rPr>
        <w:t xml:space="preserve">. (по другим данным - 700000 </w:t>
      </w:r>
      <w:proofErr w:type="spellStart"/>
      <w:r w:rsidRPr="00FF64A2">
        <w:rPr>
          <w:rFonts w:ascii="Verdana" w:hAnsi="Verdana"/>
          <w:sz w:val="28"/>
          <w:szCs w:val="28"/>
        </w:rPr>
        <w:t>дес</w:t>
      </w:r>
      <w:proofErr w:type="spellEnd"/>
      <w:r w:rsidRPr="00FF64A2">
        <w:rPr>
          <w:rFonts w:ascii="Verdana" w:hAnsi="Verdana"/>
          <w:sz w:val="28"/>
          <w:szCs w:val="28"/>
        </w:rPr>
        <w:t xml:space="preserve">.). Техника земледелия находится в примитивном состоянии, но благодаря плодородию почвы и трудолюбию населения, прилагающего много труда и уменья к обработке почти огородной культурой своих мелких земельных участков, земледелие почти всегда дает удовлетворительные, а нередко и очень хорошие результаты. </w:t>
      </w:r>
      <w:proofErr w:type="gramStart"/>
      <w:r w:rsidRPr="00FF64A2">
        <w:rPr>
          <w:rFonts w:ascii="Verdana" w:hAnsi="Verdana"/>
          <w:sz w:val="28"/>
          <w:szCs w:val="28"/>
        </w:rPr>
        <w:t>Предназначенное под посев поле разбивается на правильные участки, которые выравниваются, как стол, и окружаются небольшими валиками, после чего напускается вода, оставляемая до тех пор, пока почва хорошо ею не пропитается; удобрение, в большем или меньшем количестве, кладется всюду, причем в качестве его употребляют как навоз, так и выветрившуюся землю с берегов каналов, старых заборов, холмов и пр.</w:t>
      </w:r>
      <w:proofErr w:type="gramEnd"/>
      <w:r w:rsidRPr="00FF64A2">
        <w:rPr>
          <w:rFonts w:ascii="Verdana" w:hAnsi="Verdana"/>
          <w:sz w:val="28"/>
          <w:szCs w:val="28"/>
        </w:rPr>
        <w:t xml:space="preserve"> Местами, где в почве замечается избыток солей, приходится, по временам, совершенно обновлять верхний слой почвы, удаляя пропитанную солями почву и заменяя ее новой. Пахота производится первобытным </w:t>
      </w:r>
      <w:r w:rsidRPr="00FF64A2">
        <w:rPr>
          <w:rFonts w:ascii="Verdana" w:hAnsi="Verdana"/>
          <w:sz w:val="28"/>
          <w:szCs w:val="28"/>
        </w:rPr>
        <w:lastRenderedPageBreak/>
        <w:t xml:space="preserve">плугом, но весьма тщательно, вдоль и поперек, нередко до 10 - 20 раз, после чего поле выравнивается доской. Хлеб молотят лошадьми </w:t>
      </w:r>
      <w:proofErr w:type="gramStart"/>
      <w:r w:rsidRPr="00FF64A2">
        <w:rPr>
          <w:rFonts w:ascii="Verdana" w:hAnsi="Verdana"/>
          <w:sz w:val="28"/>
          <w:szCs w:val="28"/>
        </w:rPr>
        <w:t>на</w:t>
      </w:r>
      <w:proofErr w:type="gramEnd"/>
      <w:r w:rsidRPr="00FF64A2">
        <w:rPr>
          <w:rFonts w:ascii="Verdana" w:hAnsi="Verdana"/>
          <w:sz w:val="28"/>
          <w:szCs w:val="28"/>
        </w:rPr>
        <w:t xml:space="preserve"> току. Правильный севооборот у хивинцев не практикуется, но плодосмен заменяется обильным удобрением, с соблюдением, по возможности, известного чередования посевов. Благодаря продолжительному растительному периоду после снятия озимых посевов (пшеница) является возможность на том же поле произвести вторичные посевы, причем сеют, обыкновенно, кунжут, </w:t>
      </w:r>
      <w:proofErr w:type="spellStart"/>
      <w:r w:rsidRPr="00FF64A2">
        <w:rPr>
          <w:rFonts w:ascii="Verdana" w:hAnsi="Verdana"/>
          <w:sz w:val="28"/>
          <w:szCs w:val="28"/>
        </w:rPr>
        <w:t>маш</w:t>
      </w:r>
      <w:proofErr w:type="spellEnd"/>
      <w:r w:rsidRPr="00FF64A2">
        <w:rPr>
          <w:rFonts w:ascii="Verdana" w:hAnsi="Verdana"/>
          <w:sz w:val="28"/>
          <w:szCs w:val="28"/>
        </w:rPr>
        <w:t xml:space="preserve"> (</w:t>
      </w:r>
      <w:proofErr w:type="spellStart"/>
      <w:r w:rsidRPr="00FF64A2">
        <w:rPr>
          <w:rFonts w:ascii="Verdana" w:hAnsi="Verdana"/>
          <w:sz w:val="28"/>
          <w:szCs w:val="28"/>
        </w:rPr>
        <w:t>Phaseolus</w:t>
      </w:r>
      <w:proofErr w:type="spellEnd"/>
      <w:r w:rsidRPr="00FF64A2">
        <w:rPr>
          <w:rFonts w:ascii="Verdana" w:hAnsi="Verdana"/>
          <w:sz w:val="28"/>
          <w:szCs w:val="28"/>
        </w:rPr>
        <w:t xml:space="preserve"> </w:t>
      </w:r>
      <w:proofErr w:type="spellStart"/>
      <w:r w:rsidRPr="00FF64A2">
        <w:rPr>
          <w:rFonts w:ascii="Verdana" w:hAnsi="Verdana"/>
          <w:sz w:val="28"/>
          <w:szCs w:val="28"/>
        </w:rPr>
        <w:t>mango</w:t>
      </w:r>
      <w:proofErr w:type="spellEnd"/>
      <w:r w:rsidRPr="00FF64A2">
        <w:rPr>
          <w:rFonts w:ascii="Verdana" w:hAnsi="Verdana"/>
          <w:sz w:val="28"/>
          <w:szCs w:val="28"/>
        </w:rPr>
        <w:t>), просо, дыни или джугару (</w:t>
      </w:r>
      <w:proofErr w:type="spellStart"/>
      <w:r w:rsidRPr="00FF64A2">
        <w:rPr>
          <w:rFonts w:ascii="Verdana" w:hAnsi="Verdana"/>
          <w:sz w:val="28"/>
          <w:szCs w:val="28"/>
        </w:rPr>
        <w:t>Sorghum</w:t>
      </w:r>
      <w:proofErr w:type="spellEnd"/>
      <w:r w:rsidRPr="00FF64A2">
        <w:rPr>
          <w:rFonts w:ascii="Verdana" w:hAnsi="Verdana"/>
          <w:sz w:val="28"/>
          <w:szCs w:val="28"/>
        </w:rPr>
        <w:t xml:space="preserve"> </w:t>
      </w:r>
      <w:proofErr w:type="spellStart"/>
      <w:r w:rsidRPr="00FF64A2">
        <w:rPr>
          <w:rFonts w:ascii="Verdana" w:hAnsi="Verdana"/>
          <w:sz w:val="28"/>
          <w:szCs w:val="28"/>
        </w:rPr>
        <w:t>cernuum</w:t>
      </w:r>
      <w:proofErr w:type="spellEnd"/>
      <w:r w:rsidRPr="00FF64A2">
        <w:rPr>
          <w:rFonts w:ascii="Verdana" w:hAnsi="Verdana"/>
          <w:sz w:val="28"/>
          <w:szCs w:val="28"/>
        </w:rPr>
        <w:t xml:space="preserve">) для корма скота. </w:t>
      </w:r>
      <w:proofErr w:type="gramStart"/>
      <w:r w:rsidRPr="00FF64A2">
        <w:rPr>
          <w:rFonts w:ascii="Verdana" w:hAnsi="Verdana"/>
          <w:sz w:val="28"/>
          <w:szCs w:val="28"/>
        </w:rPr>
        <w:t xml:space="preserve">Из числа культурных растений распространены: озимая и яровая пшеница, яровой ячмень, джугара или дурра, рис, люцерна, просо, бобовые растения - овечий горох., </w:t>
      </w:r>
      <w:proofErr w:type="spellStart"/>
      <w:r w:rsidRPr="00FF64A2">
        <w:rPr>
          <w:rFonts w:ascii="Verdana" w:hAnsi="Verdana"/>
          <w:sz w:val="28"/>
          <w:szCs w:val="28"/>
        </w:rPr>
        <w:t>маш</w:t>
      </w:r>
      <w:proofErr w:type="spellEnd"/>
      <w:r w:rsidRPr="00FF64A2">
        <w:rPr>
          <w:rFonts w:ascii="Verdana" w:hAnsi="Verdana"/>
          <w:sz w:val="28"/>
          <w:szCs w:val="28"/>
        </w:rPr>
        <w:t xml:space="preserve"> и </w:t>
      </w:r>
      <w:proofErr w:type="spellStart"/>
      <w:r w:rsidRPr="00FF64A2">
        <w:rPr>
          <w:rFonts w:ascii="Verdana" w:hAnsi="Verdana"/>
          <w:sz w:val="28"/>
          <w:szCs w:val="28"/>
        </w:rPr>
        <w:t>лобия</w:t>
      </w:r>
      <w:proofErr w:type="spellEnd"/>
      <w:r w:rsidRPr="00FF64A2">
        <w:rPr>
          <w:rFonts w:ascii="Verdana" w:hAnsi="Verdana"/>
          <w:sz w:val="28"/>
          <w:szCs w:val="28"/>
        </w:rPr>
        <w:t>; кунжут, лен, конопля, табак, хлопок, дыни, огурцы, арбузы, тыквы, морковь, свекла, лук, марена (</w:t>
      </w:r>
      <w:proofErr w:type="spellStart"/>
      <w:r w:rsidRPr="00FF64A2">
        <w:rPr>
          <w:rFonts w:ascii="Verdana" w:hAnsi="Verdana"/>
          <w:sz w:val="28"/>
          <w:szCs w:val="28"/>
        </w:rPr>
        <w:t>Rubia</w:t>
      </w:r>
      <w:proofErr w:type="spellEnd"/>
      <w:r w:rsidRPr="00FF64A2">
        <w:rPr>
          <w:rFonts w:ascii="Verdana" w:hAnsi="Verdana"/>
          <w:sz w:val="28"/>
          <w:szCs w:val="28"/>
        </w:rPr>
        <w:t xml:space="preserve"> </w:t>
      </w:r>
      <w:proofErr w:type="spellStart"/>
      <w:r w:rsidRPr="00FF64A2">
        <w:rPr>
          <w:rFonts w:ascii="Verdana" w:hAnsi="Verdana"/>
          <w:sz w:val="28"/>
          <w:szCs w:val="28"/>
        </w:rPr>
        <w:t>tinctoria</w:t>
      </w:r>
      <w:proofErr w:type="spellEnd"/>
      <w:r w:rsidRPr="00FF64A2">
        <w:rPr>
          <w:rFonts w:ascii="Verdana" w:hAnsi="Verdana"/>
          <w:sz w:val="28"/>
          <w:szCs w:val="28"/>
        </w:rPr>
        <w:t>) и т. п. Картофель и капуста встречаются очень редко.</w:t>
      </w:r>
      <w:proofErr w:type="gramEnd"/>
      <w:r w:rsidRPr="00FF64A2">
        <w:rPr>
          <w:rFonts w:ascii="Verdana" w:hAnsi="Verdana"/>
          <w:sz w:val="28"/>
          <w:szCs w:val="28"/>
        </w:rPr>
        <w:t xml:space="preserve"> Зерновые хлеба дают, при благоприятных условиях, до 150 пуд</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с</w:t>
      </w:r>
      <w:proofErr w:type="gramEnd"/>
      <w:r w:rsidRPr="00FF64A2">
        <w:rPr>
          <w:rFonts w:ascii="Verdana" w:hAnsi="Verdana"/>
          <w:sz w:val="28"/>
          <w:szCs w:val="28"/>
        </w:rPr>
        <w:t xml:space="preserve"> </w:t>
      </w:r>
      <w:proofErr w:type="spellStart"/>
      <w:r w:rsidRPr="00FF64A2">
        <w:rPr>
          <w:rFonts w:ascii="Verdana" w:hAnsi="Verdana"/>
          <w:sz w:val="28"/>
          <w:szCs w:val="28"/>
        </w:rPr>
        <w:t>дес</w:t>
      </w:r>
      <w:proofErr w:type="spellEnd"/>
      <w:r w:rsidRPr="00FF64A2">
        <w:rPr>
          <w:rFonts w:ascii="Verdana" w:hAnsi="Verdana"/>
          <w:sz w:val="28"/>
          <w:szCs w:val="28"/>
        </w:rPr>
        <w:t xml:space="preserve">., а джугара - до 250. На зеленый корм для лошадей и скота высеваются люцерна и джугара (очень густо). В зимнее время скот кормится сеном из люцерны и стеблями джугары. Из кунжута, льна и частью хлопка выжимают, на первобытных маслобойных заводах, масло; марена до сих пор служит красильным растением. Табак разводится почти исключительно жевательный. О количестве хлеба, собираемого в X. ханстве, сколько-нибудь точных данных не имеется, но известно, что в хорошие годы бывают значительные хлебные избытки. По некоторым данным оазис </w:t>
      </w:r>
      <w:r w:rsidRPr="00FF64A2">
        <w:rPr>
          <w:rFonts w:ascii="Verdana" w:hAnsi="Verdana"/>
          <w:sz w:val="28"/>
          <w:szCs w:val="28"/>
        </w:rPr>
        <w:lastRenderedPageBreak/>
        <w:t>дает около 5½ млн. пуд</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в</w:t>
      </w:r>
      <w:proofErr w:type="gramEnd"/>
      <w:r w:rsidRPr="00FF64A2">
        <w:rPr>
          <w:rFonts w:ascii="Verdana" w:hAnsi="Verdana"/>
          <w:sz w:val="28"/>
          <w:szCs w:val="28"/>
        </w:rPr>
        <w:t>сякого хлеба. В продовольственном отношении имеют большое значение дыни, арбузы и огурцы. Весьма важное полевое растение - хлопчатник, который получается в южной части ханства в количестве до 400 - 600 тыс. пуд</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ч</w:t>
      </w:r>
      <w:proofErr w:type="gramEnd"/>
      <w:r w:rsidRPr="00FF64A2">
        <w:rPr>
          <w:rFonts w:ascii="Verdana" w:hAnsi="Verdana"/>
          <w:sz w:val="28"/>
          <w:szCs w:val="28"/>
        </w:rPr>
        <w:t xml:space="preserve">истого волокна, вывозимого, за удовлетворением местных потребностей, в Россию по Амударье до </w:t>
      </w:r>
      <w:proofErr w:type="spellStart"/>
      <w:r w:rsidRPr="00FF64A2">
        <w:rPr>
          <w:rFonts w:ascii="Verdana" w:hAnsi="Verdana"/>
          <w:sz w:val="28"/>
          <w:szCs w:val="28"/>
        </w:rPr>
        <w:t>Чарджуя</w:t>
      </w:r>
      <w:proofErr w:type="spellEnd"/>
      <w:r w:rsidRPr="00FF64A2">
        <w:rPr>
          <w:rFonts w:ascii="Verdana" w:hAnsi="Verdana"/>
          <w:sz w:val="28"/>
          <w:szCs w:val="28"/>
        </w:rPr>
        <w:t xml:space="preserve"> и далее по Закаспийской </w:t>
      </w:r>
      <w:proofErr w:type="spellStart"/>
      <w:r w:rsidRPr="00FF64A2">
        <w:rPr>
          <w:rFonts w:ascii="Verdana" w:hAnsi="Verdana"/>
          <w:sz w:val="28"/>
          <w:szCs w:val="28"/>
        </w:rPr>
        <w:t>жел</w:t>
      </w:r>
      <w:proofErr w:type="spellEnd"/>
      <w:r w:rsidRPr="00FF64A2">
        <w:rPr>
          <w:rFonts w:ascii="Verdana" w:hAnsi="Verdana"/>
          <w:sz w:val="28"/>
          <w:szCs w:val="28"/>
        </w:rPr>
        <w:t xml:space="preserve">. дороге. Разводится исключительно местный хлопчатник (хивинский), дающий, сравнительно с другими среднеазиатскими местными сортами, более длинное, нежное, и потому более ценное волокно. Садоводство в X. оазисе получило местами довольно заметное значение; в садах, имеющих большей частью небольшие размеры, разводятся, кроме фруктовых, еще и лесные деревья (ива, тополь, вяз), дающие лес для построек, а также шелковица, доставляющая, кроме плодов, листы для выкормки шелковичного червя. В саду зажиточного хивинца, на берегу пруда, под тенью карагача устраивается обыкновенно площадка, около которой разбивается небольшой цветник с бальзаминами, петушиными гребешками и пахучими травами; на этой площадке, на коврах, семья туземца проводит почти все лето. Из фруктовых деревьев в оазисе разводят чаще всего абрикосы, сливы, персики, яблоки, айву, шелковицу и виноград; реже встречаются груша, фиговое дерево, гранат, грецкий орех. Часть плодов (персик, абрикос) заготовляется впрок в сушеном виде. Шелководство существует в оазисе с незапамятных времен, но размеры его, ввиду болезней шелкопряда, в последнее время сильно сократились. Количество получаемого шелка </w:t>
      </w:r>
      <w:r w:rsidRPr="00FF64A2">
        <w:rPr>
          <w:rFonts w:ascii="Verdana" w:hAnsi="Verdana"/>
          <w:sz w:val="28"/>
          <w:szCs w:val="28"/>
        </w:rPr>
        <w:lastRenderedPageBreak/>
        <w:t xml:space="preserve">невелико; он идет главным образом для удовлетворения местной потребности, на производство шелковых тканей. Недостаток луговых и пастбищных мест не благоприятствует развитию скотоводства в оазисе, где в сравнительно небольших размерах разводится для хозяйственных целей рогатый скот, лошади, </w:t>
      </w:r>
      <w:proofErr w:type="spellStart"/>
      <w:r w:rsidRPr="00FF64A2">
        <w:rPr>
          <w:rFonts w:ascii="Verdana" w:hAnsi="Verdana"/>
          <w:sz w:val="28"/>
          <w:szCs w:val="28"/>
        </w:rPr>
        <w:t>ослы</w:t>
      </w:r>
      <w:proofErr w:type="spellEnd"/>
      <w:r w:rsidRPr="00FF64A2">
        <w:rPr>
          <w:rFonts w:ascii="Verdana" w:hAnsi="Verdana"/>
          <w:sz w:val="28"/>
          <w:szCs w:val="28"/>
        </w:rPr>
        <w:t xml:space="preserve">, верблюды и бараны. По окраинам оазиса и в степях разведение верблюдов и, в особенности, овец полукочевым и кочевым населением имеет более существенное значение. </w:t>
      </w:r>
      <w:proofErr w:type="gramStart"/>
      <w:r w:rsidRPr="00FF64A2">
        <w:rPr>
          <w:rFonts w:ascii="Verdana" w:hAnsi="Verdana"/>
          <w:sz w:val="28"/>
          <w:szCs w:val="28"/>
        </w:rPr>
        <w:t xml:space="preserve">Из пород лошадей, разводимых в ханстве, главные - киргизская, </w:t>
      </w:r>
      <w:proofErr w:type="spellStart"/>
      <w:r w:rsidRPr="00FF64A2">
        <w:rPr>
          <w:rFonts w:ascii="Verdana" w:hAnsi="Verdana"/>
          <w:sz w:val="28"/>
          <w:szCs w:val="28"/>
        </w:rPr>
        <w:t>карабаиры</w:t>
      </w:r>
      <w:proofErr w:type="spellEnd"/>
      <w:r w:rsidRPr="00FF64A2">
        <w:rPr>
          <w:rFonts w:ascii="Verdana" w:hAnsi="Verdana"/>
          <w:sz w:val="28"/>
          <w:szCs w:val="28"/>
        </w:rPr>
        <w:t xml:space="preserve"> (помесь киргизской и туркменской пород) и туркменская, представители коей носят местное название аргамак.</w:t>
      </w:r>
      <w:proofErr w:type="gramEnd"/>
      <w:r w:rsidRPr="00FF64A2">
        <w:rPr>
          <w:rFonts w:ascii="Verdana" w:hAnsi="Verdana"/>
          <w:sz w:val="28"/>
          <w:szCs w:val="28"/>
        </w:rPr>
        <w:t xml:space="preserve"> Аргамаки являются самым ценным элементом коневодства в оазисе, пользуются внимательным и довольно сложным уходом и ценятся довольно дорого. Верблюды разводятся одногорбые и двугорбые; эта отрасль животноводства, еще недавно имевшая большое значение, ныне сокращается. Рогатый скот разводится, главным образом, каракалпаками, в дельте Амударьи, и составляет их богатство. Кроме обыкновенного киргизского рогатого скота, в оазисе распространена также индийская порода зебу (</w:t>
      </w:r>
      <w:proofErr w:type="spellStart"/>
      <w:r w:rsidRPr="00FF64A2">
        <w:rPr>
          <w:rFonts w:ascii="Verdana" w:hAnsi="Verdana"/>
          <w:sz w:val="28"/>
          <w:szCs w:val="28"/>
        </w:rPr>
        <w:t>Bos</w:t>
      </w:r>
      <w:proofErr w:type="spellEnd"/>
      <w:r w:rsidRPr="00FF64A2">
        <w:rPr>
          <w:rFonts w:ascii="Verdana" w:hAnsi="Verdana"/>
          <w:sz w:val="28"/>
          <w:szCs w:val="28"/>
        </w:rPr>
        <w:t xml:space="preserve"> </w:t>
      </w:r>
      <w:proofErr w:type="spellStart"/>
      <w:r w:rsidRPr="00FF64A2">
        <w:rPr>
          <w:rFonts w:ascii="Verdana" w:hAnsi="Verdana"/>
          <w:sz w:val="28"/>
          <w:szCs w:val="28"/>
        </w:rPr>
        <w:t>indicus</w:t>
      </w:r>
      <w:proofErr w:type="spellEnd"/>
      <w:r w:rsidRPr="00FF64A2">
        <w:rPr>
          <w:rFonts w:ascii="Verdana" w:hAnsi="Verdana"/>
          <w:sz w:val="28"/>
          <w:szCs w:val="28"/>
        </w:rPr>
        <w:t xml:space="preserve">). Овцы разводятся курдючные и жирнохвостые, дающие ценные каракулевые шкурки. В усадьбах узбеков весьма обыкновенны также </w:t>
      </w:r>
      <w:proofErr w:type="spellStart"/>
      <w:r w:rsidRPr="00FF64A2">
        <w:rPr>
          <w:rFonts w:ascii="Verdana" w:hAnsi="Verdana"/>
          <w:sz w:val="28"/>
          <w:szCs w:val="28"/>
        </w:rPr>
        <w:t>ослы</w:t>
      </w:r>
      <w:proofErr w:type="spellEnd"/>
      <w:r w:rsidRPr="00FF64A2">
        <w:rPr>
          <w:rFonts w:ascii="Verdana" w:hAnsi="Verdana"/>
          <w:sz w:val="28"/>
          <w:szCs w:val="28"/>
        </w:rPr>
        <w:t xml:space="preserve"> и козы. Из охотничьих собак выдаются "тазы" - туркменская порода борзых. По сведениям, впрочем, едва ли достоверным, в X. ханстве насчитывается: лошадей 100000, верблюдов - 130000, рогатого скота - 120000, овец - 960000, коз - 179000 голов. Шкуры и шерсть </w:t>
      </w:r>
      <w:r w:rsidRPr="00FF64A2">
        <w:rPr>
          <w:rFonts w:ascii="Verdana" w:hAnsi="Verdana"/>
          <w:sz w:val="28"/>
          <w:szCs w:val="28"/>
        </w:rPr>
        <w:lastRenderedPageBreak/>
        <w:t>служат важным предметом торговли. Промысловая охота развита в X. оазисе весьма слабо; целью охоты является в большинстве случаев защита полей и скота. Более развита охота в степях у туркмен и киргизов (травля борзыми зайцев, лисиц, сайгаков, шакалов и др.); для той же цели употребляются ловчие птицы, главным образом беркуты. На Амударье и ее рукавах, в особенности в дельте реки и по некоторым озерам, значительно развито рыболовство, которым занимаются узбеки и, главным образом, каракалпаки. Ловятся шип (</w:t>
      </w:r>
      <w:proofErr w:type="spellStart"/>
      <w:r w:rsidRPr="00FF64A2">
        <w:rPr>
          <w:rFonts w:ascii="Verdana" w:hAnsi="Verdana"/>
          <w:sz w:val="28"/>
          <w:szCs w:val="28"/>
        </w:rPr>
        <w:t>Acipenser</w:t>
      </w:r>
      <w:proofErr w:type="spellEnd"/>
      <w:r w:rsidRPr="00FF64A2">
        <w:rPr>
          <w:rFonts w:ascii="Verdana" w:hAnsi="Verdana"/>
          <w:sz w:val="28"/>
          <w:szCs w:val="28"/>
        </w:rPr>
        <w:t xml:space="preserve"> </w:t>
      </w:r>
      <w:proofErr w:type="spellStart"/>
      <w:r w:rsidRPr="00FF64A2">
        <w:rPr>
          <w:rFonts w:ascii="Verdana" w:hAnsi="Verdana"/>
          <w:sz w:val="28"/>
          <w:szCs w:val="28"/>
        </w:rPr>
        <w:t>schypa</w:t>
      </w:r>
      <w:proofErr w:type="spellEnd"/>
      <w:r w:rsidRPr="00FF64A2">
        <w:rPr>
          <w:rFonts w:ascii="Verdana" w:hAnsi="Verdana"/>
          <w:sz w:val="28"/>
          <w:szCs w:val="28"/>
        </w:rPr>
        <w:t>), жерех (</w:t>
      </w:r>
      <w:proofErr w:type="spellStart"/>
      <w:r w:rsidRPr="00FF64A2">
        <w:rPr>
          <w:rFonts w:ascii="Verdana" w:hAnsi="Verdana"/>
          <w:sz w:val="28"/>
          <w:szCs w:val="28"/>
        </w:rPr>
        <w:t>Aspius</w:t>
      </w:r>
      <w:proofErr w:type="spellEnd"/>
      <w:r w:rsidRPr="00FF64A2">
        <w:rPr>
          <w:rFonts w:ascii="Verdana" w:hAnsi="Verdana"/>
          <w:sz w:val="28"/>
          <w:szCs w:val="28"/>
        </w:rPr>
        <w:t xml:space="preserve"> </w:t>
      </w:r>
      <w:proofErr w:type="spellStart"/>
      <w:r w:rsidRPr="00FF64A2">
        <w:rPr>
          <w:rFonts w:ascii="Verdana" w:hAnsi="Verdana"/>
          <w:sz w:val="28"/>
          <w:szCs w:val="28"/>
        </w:rPr>
        <w:t>esocinus</w:t>
      </w:r>
      <w:proofErr w:type="spellEnd"/>
      <w:r w:rsidRPr="00FF64A2">
        <w:rPr>
          <w:rFonts w:ascii="Verdana" w:hAnsi="Verdana"/>
          <w:sz w:val="28"/>
          <w:szCs w:val="28"/>
        </w:rPr>
        <w:t>), усач (</w:t>
      </w:r>
      <w:proofErr w:type="spellStart"/>
      <w:r w:rsidRPr="00FF64A2">
        <w:rPr>
          <w:rFonts w:ascii="Verdana" w:hAnsi="Verdana"/>
          <w:sz w:val="28"/>
          <w:szCs w:val="28"/>
        </w:rPr>
        <w:t>Barbus</w:t>
      </w:r>
      <w:proofErr w:type="spellEnd"/>
      <w:r w:rsidRPr="00FF64A2">
        <w:rPr>
          <w:rFonts w:ascii="Verdana" w:hAnsi="Verdana"/>
          <w:sz w:val="28"/>
          <w:szCs w:val="28"/>
        </w:rPr>
        <w:t xml:space="preserve"> </w:t>
      </w:r>
      <w:proofErr w:type="spellStart"/>
      <w:r w:rsidRPr="00FF64A2">
        <w:rPr>
          <w:rFonts w:ascii="Verdana" w:hAnsi="Verdana"/>
          <w:sz w:val="28"/>
          <w:szCs w:val="28"/>
        </w:rPr>
        <w:t>brachycephalus</w:t>
      </w:r>
      <w:proofErr w:type="spellEnd"/>
      <w:r w:rsidRPr="00FF64A2">
        <w:rPr>
          <w:rFonts w:ascii="Verdana" w:hAnsi="Verdana"/>
          <w:sz w:val="28"/>
          <w:szCs w:val="28"/>
        </w:rPr>
        <w:t xml:space="preserve">), сом, сазан, лещ и проч. Всего рыбы добывается в пределах оазиса, вероятно, не более 50000 </w:t>
      </w:r>
      <w:proofErr w:type="spellStart"/>
      <w:r w:rsidRPr="00FF64A2">
        <w:rPr>
          <w:rFonts w:ascii="Verdana" w:hAnsi="Verdana"/>
          <w:sz w:val="28"/>
          <w:szCs w:val="28"/>
        </w:rPr>
        <w:t>пд</w:t>
      </w:r>
      <w:proofErr w:type="spellEnd"/>
      <w:r w:rsidRPr="00FF64A2">
        <w:rPr>
          <w:rFonts w:ascii="Verdana" w:hAnsi="Verdana"/>
          <w:sz w:val="28"/>
          <w:szCs w:val="28"/>
        </w:rPr>
        <w:t xml:space="preserve">.; часть ее вывозится в Бухару. Фабрично-заводской промышленности в X. ханстве не существует, за исключением нескольких хлопкоочистительных заводов в Хиве и Ургенче, приводимых в движение паром или водой. Паровой хлопкоочистительный завод ярославской мануфактуры в Ургенче, снабженный всеми новейшими машинами и приспособлениями для очистки хивинского хлопка от шелухи и семян - один из лучших заводов этого рода в Средней Азии. Кустарная промышленность развита в X. ханстве слабее, чем, напр., в Бухаре или в других местностях Туркестана, и сосредоточивается, главным образом, на выделке предметов домашнего обихода, грубых полушелковых, бумажных и шерстяных изделий, металлических предметов, обуви и проч. Качество всех этих изделий значительно ниже, чем в Бухаре. Внутренняя торговля ханства не отличается обширностью оборотов и имеет одинаковый с другими местностями Средней </w:t>
      </w:r>
      <w:r w:rsidRPr="00FF64A2">
        <w:rPr>
          <w:rFonts w:ascii="Verdana" w:hAnsi="Verdana"/>
          <w:sz w:val="28"/>
          <w:szCs w:val="28"/>
        </w:rPr>
        <w:lastRenderedPageBreak/>
        <w:t xml:space="preserve">Азии характер; в определенные дни в городах и в селениях происходят базары; в эти дни купцами открываются лавки, и улицы переполняются окрестным населением, запасающимся необходимыми для домашнего обихода изделиями и сбывающим свои сырые продукты. Довольно оживленный товарообмен происходит между степью, с ее кочевым или </w:t>
      </w:r>
      <w:proofErr w:type="gramStart"/>
      <w:r w:rsidRPr="00FF64A2">
        <w:rPr>
          <w:rFonts w:ascii="Verdana" w:hAnsi="Verdana"/>
          <w:sz w:val="28"/>
          <w:szCs w:val="28"/>
        </w:rPr>
        <w:t>полукочевыми</w:t>
      </w:r>
      <w:proofErr w:type="gramEnd"/>
      <w:r w:rsidRPr="00FF64A2">
        <w:rPr>
          <w:rFonts w:ascii="Verdana" w:hAnsi="Verdana"/>
          <w:sz w:val="28"/>
          <w:szCs w:val="28"/>
        </w:rPr>
        <w:t xml:space="preserve"> населением, с одной стороны, и оазисом - с другой. Внешняя торговля заключается в товарообмене с Россией и Бухарой. Торговые сношения с Россией производятся или караванами на Уральск и Оренбург, или лодками по Амударье до </w:t>
      </w:r>
      <w:proofErr w:type="spellStart"/>
      <w:r w:rsidRPr="00FF64A2">
        <w:rPr>
          <w:rFonts w:ascii="Verdana" w:hAnsi="Verdana"/>
          <w:sz w:val="28"/>
          <w:szCs w:val="28"/>
        </w:rPr>
        <w:t>Чарджуя</w:t>
      </w:r>
      <w:proofErr w:type="spellEnd"/>
      <w:r w:rsidRPr="00FF64A2">
        <w:rPr>
          <w:rFonts w:ascii="Verdana" w:hAnsi="Verdana"/>
          <w:sz w:val="28"/>
          <w:szCs w:val="28"/>
        </w:rPr>
        <w:t xml:space="preserve">; по этому последнему пути вывозится из X. ханства весь хлопок, идущий на русские мануфактуры, а также часть товаров, предназначаемых для Бухары. Наиболее крупные торговые центры - Хива и Ургенч, а в северной части ханства - Кунград. </w:t>
      </w:r>
      <w:proofErr w:type="gramStart"/>
      <w:r w:rsidRPr="00FF64A2">
        <w:rPr>
          <w:rFonts w:ascii="Verdana" w:hAnsi="Verdana"/>
          <w:sz w:val="28"/>
          <w:szCs w:val="28"/>
        </w:rPr>
        <w:t xml:space="preserve">Предметом вывоза из X. ханства служат: хлопок, сушеные фрукты, шкуры, овчины, шерсть, рыба и т. п., привоза - мануфактура, сахар, железо, посуда и мелкие изделия, керосин, чай и т. п. По подсчетам (несколько преувеличенным), которые были сделаны при проектировании </w:t>
      </w:r>
      <w:proofErr w:type="spellStart"/>
      <w:r w:rsidRPr="00FF64A2">
        <w:rPr>
          <w:rFonts w:ascii="Verdana" w:hAnsi="Verdana"/>
          <w:sz w:val="28"/>
          <w:szCs w:val="28"/>
        </w:rPr>
        <w:t>жел</w:t>
      </w:r>
      <w:proofErr w:type="spellEnd"/>
      <w:r w:rsidRPr="00FF64A2">
        <w:rPr>
          <w:rFonts w:ascii="Verdana" w:hAnsi="Verdana"/>
          <w:sz w:val="28"/>
          <w:szCs w:val="28"/>
        </w:rPr>
        <w:t xml:space="preserve">. </w:t>
      </w:r>
      <w:proofErr w:type="spellStart"/>
      <w:r w:rsidRPr="00FF64A2">
        <w:rPr>
          <w:rFonts w:ascii="Verdana" w:hAnsi="Verdana"/>
          <w:sz w:val="28"/>
          <w:szCs w:val="28"/>
        </w:rPr>
        <w:t>дор</w:t>
      </w:r>
      <w:proofErr w:type="spellEnd"/>
      <w:r w:rsidRPr="00FF64A2">
        <w:rPr>
          <w:rFonts w:ascii="Verdana" w:hAnsi="Verdana"/>
          <w:sz w:val="28"/>
          <w:szCs w:val="28"/>
        </w:rPr>
        <w:t>.</w:t>
      </w:r>
      <w:proofErr w:type="gramEnd"/>
      <w:r w:rsidRPr="00FF64A2">
        <w:rPr>
          <w:rFonts w:ascii="Verdana" w:hAnsi="Verdana"/>
          <w:sz w:val="28"/>
          <w:szCs w:val="28"/>
        </w:rPr>
        <w:t xml:space="preserve"> Александров Гай - Хива - </w:t>
      </w:r>
      <w:proofErr w:type="spellStart"/>
      <w:r w:rsidRPr="00FF64A2">
        <w:rPr>
          <w:rFonts w:ascii="Verdana" w:hAnsi="Verdana"/>
          <w:sz w:val="28"/>
          <w:szCs w:val="28"/>
        </w:rPr>
        <w:t>Чарджуй</w:t>
      </w:r>
      <w:proofErr w:type="spellEnd"/>
      <w:r w:rsidRPr="00FF64A2">
        <w:rPr>
          <w:rFonts w:ascii="Verdana" w:hAnsi="Verdana"/>
          <w:sz w:val="28"/>
          <w:szCs w:val="28"/>
        </w:rPr>
        <w:t>, ханство может вывозить: хлопкового и кунжутного семени 1000 тыс. пуд., хлопка 500 тыс. пуд., свежих фруктов 250 тыс. пуд., сушеных фруктов 50 тыс. пуд., продуктов скотоводства 50 тыс. пуд. и прочих грузов 150 тыс. пуд., а всего до 2 млн. пуд</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г</w:t>
      </w:r>
      <w:proofErr w:type="gramEnd"/>
      <w:r w:rsidRPr="00FF64A2">
        <w:rPr>
          <w:rFonts w:ascii="Verdana" w:hAnsi="Verdana"/>
          <w:sz w:val="28"/>
          <w:szCs w:val="28"/>
        </w:rPr>
        <w:t xml:space="preserve">рузов. </w:t>
      </w:r>
      <w:proofErr w:type="gramStart"/>
      <w:r w:rsidRPr="00FF64A2">
        <w:rPr>
          <w:rFonts w:ascii="Verdana" w:hAnsi="Verdana"/>
          <w:sz w:val="28"/>
          <w:szCs w:val="28"/>
        </w:rPr>
        <w:t xml:space="preserve">Ввоз в ханство мог бы составить: мануфактура 100 тыс. пуд., сахар 100 тыс. пуд., железо сталь и изделия - 100 тыс. </w:t>
      </w:r>
      <w:proofErr w:type="spellStart"/>
      <w:r w:rsidRPr="00FF64A2">
        <w:rPr>
          <w:rFonts w:ascii="Verdana" w:hAnsi="Verdana"/>
          <w:sz w:val="28"/>
          <w:szCs w:val="28"/>
        </w:rPr>
        <w:t>пд</w:t>
      </w:r>
      <w:proofErr w:type="spellEnd"/>
      <w:r w:rsidRPr="00FF64A2">
        <w:rPr>
          <w:rFonts w:ascii="Verdana" w:hAnsi="Verdana"/>
          <w:sz w:val="28"/>
          <w:szCs w:val="28"/>
        </w:rPr>
        <w:t xml:space="preserve">., керосин - 50 тыс. </w:t>
      </w:r>
      <w:proofErr w:type="spellStart"/>
      <w:r w:rsidRPr="00FF64A2">
        <w:rPr>
          <w:rFonts w:ascii="Verdana" w:hAnsi="Verdana"/>
          <w:sz w:val="28"/>
          <w:szCs w:val="28"/>
        </w:rPr>
        <w:t>пд</w:t>
      </w:r>
      <w:proofErr w:type="spellEnd"/>
      <w:r w:rsidRPr="00FF64A2">
        <w:rPr>
          <w:rFonts w:ascii="Verdana" w:hAnsi="Verdana"/>
          <w:sz w:val="28"/>
          <w:szCs w:val="28"/>
        </w:rPr>
        <w:t xml:space="preserve">., чай - 10 тыс. </w:t>
      </w:r>
      <w:proofErr w:type="spellStart"/>
      <w:r w:rsidRPr="00FF64A2">
        <w:rPr>
          <w:rFonts w:ascii="Verdana" w:hAnsi="Verdana"/>
          <w:sz w:val="28"/>
          <w:szCs w:val="28"/>
        </w:rPr>
        <w:t>пд</w:t>
      </w:r>
      <w:proofErr w:type="spellEnd"/>
      <w:r w:rsidRPr="00FF64A2">
        <w:rPr>
          <w:rFonts w:ascii="Verdana" w:hAnsi="Verdana"/>
          <w:sz w:val="28"/>
          <w:szCs w:val="28"/>
        </w:rPr>
        <w:t xml:space="preserve">., прочие товары 40 тыс. </w:t>
      </w:r>
      <w:proofErr w:type="spellStart"/>
      <w:r w:rsidRPr="00FF64A2">
        <w:rPr>
          <w:rFonts w:ascii="Verdana" w:hAnsi="Verdana"/>
          <w:sz w:val="28"/>
          <w:szCs w:val="28"/>
        </w:rPr>
        <w:t>пд</w:t>
      </w:r>
      <w:proofErr w:type="spellEnd"/>
      <w:r w:rsidRPr="00FF64A2">
        <w:rPr>
          <w:rFonts w:ascii="Verdana" w:hAnsi="Verdana"/>
          <w:sz w:val="28"/>
          <w:szCs w:val="28"/>
        </w:rPr>
        <w:t>., всего 500 тыс. пудов.</w:t>
      </w:r>
      <w:proofErr w:type="gramEnd"/>
      <w:r w:rsidRPr="00FF64A2">
        <w:rPr>
          <w:rFonts w:ascii="Verdana" w:hAnsi="Verdana"/>
          <w:sz w:val="28"/>
          <w:szCs w:val="28"/>
        </w:rPr>
        <w:t xml:space="preserve"> Сообщение в </w:t>
      </w:r>
      <w:r w:rsidRPr="00FF64A2">
        <w:rPr>
          <w:rFonts w:ascii="Verdana" w:hAnsi="Verdana"/>
          <w:sz w:val="28"/>
          <w:szCs w:val="28"/>
        </w:rPr>
        <w:lastRenderedPageBreak/>
        <w:t>пределах оазиса производится по грунтовым дорогам на арбах или верхом на лошадях и верблюдах, а также на лодках по реке, ее протокам и более крупным каналам. По Амударье ходят не только деревянные, первобытные, но и железные лодки: деревянные лодки (</w:t>
      </w:r>
      <w:proofErr w:type="spellStart"/>
      <w:r w:rsidRPr="00FF64A2">
        <w:rPr>
          <w:rFonts w:ascii="Verdana" w:hAnsi="Verdana"/>
          <w:sz w:val="28"/>
          <w:szCs w:val="28"/>
        </w:rPr>
        <w:t>кимэ</w:t>
      </w:r>
      <w:proofErr w:type="spellEnd"/>
      <w:r w:rsidRPr="00FF64A2">
        <w:rPr>
          <w:rFonts w:ascii="Verdana" w:hAnsi="Verdana"/>
          <w:sz w:val="28"/>
          <w:szCs w:val="28"/>
        </w:rPr>
        <w:t xml:space="preserve">) строятся из ивы и поднимают: большие - свыше 1000 </w:t>
      </w:r>
      <w:proofErr w:type="spellStart"/>
      <w:r w:rsidRPr="00FF64A2">
        <w:rPr>
          <w:rFonts w:ascii="Verdana" w:hAnsi="Verdana"/>
          <w:sz w:val="28"/>
          <w:szCs w:val="28"/>
        </w:rPr>
        <w:t>пд</w:t>
      </w:r>
      <w:proofErr w:type="spellEnd"/>
      <w:r w:rsidRPr="00FF64A2">
        <w:rPr>
          <w:rFonts w:ascii="Verdana" w:hAnsi="Verdana"/>
          <w:sz w:val="28"/>
          <w:szCs w:val="28"/>
        </w:rPr>
        <w:t xml:space="preserve">. груза, средние - до 600, малые - до 300 </w:t>
      </w:r>
      <w:proofErr w:type="spellStart"/>
      <w:r w:rsidRPr="00FF64A2">
        <w:rPr>
          <w:rFonts w:ascii="Verdana" w:hAnsi="Verdana"/>
          <w:sz w:val="28"/>
          <w:szCs w:val="28"/>
        </w:rPr>
        <w:t>пд</w:t>
      </w:r>
      <w:proofErr w:type="spellEnd"/>
      <w:r w:rsidRPr="00FF64A2">
        <w:rPr>
          <w:rFonts w:ascii="Verdana" w:hAnsi="Verdana"/>
          <w:sz w:val="28"/>
          <w:szCs w:val="28"/>
        </w:rPr>
        <w:t xml:space="preserve">. Сроки службы для дальнего плавания 4 - 5 лет; стоимость большой лодки - до 360 руб. Вниз по </w:t>
      </w:r>
      <w:proofErr w:type="spellStart"/>
      <w:r w:rsidRPr="00FF64A2">
        <w:rPr>
          <w:rFonts w:ascii="Verdana" w:hAnsi="Verdana"/>
          <w:sz w:val="28"/>
          <w:szCs w:val="28"/>
        </w:rPr>
        <w:t>Аму</w:t>
      </w:r>
      <w:proofErr w:type="spellEnd"/>
      <w:r w:rsidRPr="00FF64A2">
        <w:rPr>
          <w:rFonts w:ascii="Verdana" w:hAnsi="Verdana"/>
          <w:sz w:val="28"/>
          <w:szCs w:val="28"/>
        </w:rPr>
        <w:t xml:space="preserve"> лодки идут на веслах, вверх - на лямке; плавание совершается, обыкновенно, лишь днем. Взводный рейс требует от Ургенча до </w:t>
      </w:r>
      <w:proofErr w:type="spellStart"/>
      <w:r w:rsidRPr="00FF64A2">
        <w:rPr>
          <w:rFonts w:ascii="Verdana" w:hAnsi="Verdana"/>
          <w:sz w:val="28"/>
          <w:szCs w:val="28"/>
        </w:rPr>
        <w:t>Чарджуя</w:t>
      </w:r>
      <w:proofErr w:type="spellEnd"/>
      <w:r w:rsidRPr="00FF64A2">
        <w:rPr>
          <w:rFonts w:ascii="Verdana" w:hAnsi="Verdana"/>
          <w:sz w:val="28"/>
          <w:szCs w:val="28"/>
        </w:rPr>
        <w:t xml:space="preserve"> около 25 дней, вниз же плавание совершается в 4 - 7 дней. Плата за перевозку груза вверх от Ургенча до </w:t>
      </w:r>
      <w:proofErr w:type="spellStart"/>
      <w:r w:rsidRPr="00FF64A2">
        <w:rPr>
          <w:rFonts w:ascii="Verdana" w:hAnsi="Verdana"/>
          <w:sz w:val="28"/>
          <w:szCs w:val="28"/>
        </w:rPr>
        <w:t>Чарджуя</w:t>
      </w:r>
      <w:proofErr w:type="spellEnd"/>
      <w:r w:rsidRPr="00FF64A2">
        <w:rPr>
          <w:rFonts w:ascii="Verdana" w:hAnsi="Verdana"/>
          <w:sz w:val="28"/>
          <w:szCs w:val="28"/>
        </w:rPr>
        <w:t xml:space="preserve"> - 10 коп</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с</w:t>
      </w:r>
      <w:proofErr w:type="gramEnd"/>
      <w:r w:rsidRPr="00FF64A2">
        <w:rPr>
          <w:rFonts w:ascii="Verdana" w:hAnsi="Verdana"/>
          <w:sz w:val="28"/>
          <w:szCs w:val="28"/>
        </w:rPr>
        <w:t xml:space="preserve"> батмана (54 </w:t>
      </w:r>
      <w:proofErr w:type="spellStart"/>
      <w:r w:rsidRPr="00FF64A2">
        <w:rPr>
          <w:rFonts w:ascii="Verdana" w:hAnsi="Verdana"/>
          <w:sz w:val="28"/>
          <w:szCs w:val="28"/>
        </w:rPr>
        <w:t>фн</w:t>
      </w:r>
      <w:proofErr w:type="spellEnd"/>
      <w:r w:rsidRPr="00FF64A2">
        <w:rPr>
          <w:rFonts w:ascii="Verdana" w:hAnsi="Verdana"/>
          <w:sz w:val="28"/>
          <w:szCs w:val="28"/>
        </w:rPr>
        <w:t xml:space="preserve">.), вниз - 5 коп. с батмана. </w:t>
      </w:r>
      <w:proofErr w:type="gramStart"/>
      <w:r w:rsidRPr="00FF64A2">
        <w:rPr>
          <w:rFonts w:ascii="Verdana" w:hAnsi="Verdana"/>
          <w:sz w:val="28"/>
          <w:szCs w:val="28"/>
        </w:rPr>
        <w:t>Сообщение</w:t>
      </w:r>
      <w:proofErr w:type="gramEnd"/>
      <w:r w:rsidRPr="00FF64A2">
        <w:rPr>
          <w:rFonts w:ascii="Verdana" w:hAnsi="Verdana"/>
          <w:sz w:val="28"/>
          <w:szCs w:val="28"/>
        </w:rPr>
        <w:t xml:space="preserve"> но Амударье производится также пароходом амударьинской флотилии "Царица", который совершает более или менее правильные рейсы между </w:t>
      </w:r>
      <w:proofErr w:type="spellStart"/>
      <w:r w:rsidRPr="00FF64A2">
        <w:rPr>
          <w:rFonts w:ascii="Verdana" w:hAnsi="Verdana"/>
          <w:sz w:val="28"/>
          <w:szCs w:val="28"/>
        </w:rPr>
        <w:t>Чарджуем</w:t>
      </w:r>
      <w:proofErr w:type="spellEnd"/>
      <w:r w:rsidRPr="00FF64A2">
        <w:rPr>
          <w:rFonts w:ascii="Verdana" w:hAnsi="Verdana"/>
          <w:sz w:val="28"/>
          <w:szCs w:val="28"/>
        </w:rPr>
        <w:t xml:space="preserve"> (ст. Амударья </w:t>
      </w:r>
      <w:proofErr w:type="spellStart"/>
      <w:r w:rsidRPr="00FF64A2">
        <w:rPr>
          <w:rFonts w:ascii="Verdana" w:hAnsi="Verdana"/>
          <w:sz w:val="28"/>
          <w:szCs w:val="28"/>
        </w:rPr>
        <w:t>Закасп</w:t>
      </w:r>
      <w:proofErr w:type="spellEnd"/>
      <w:r w:rsidRPr="00FF64A2">
        <w:rPr>
          <w:rFonts w:ascii="Verdana" w:hAnsi="Verdana"/>
          <w:sz w:val="28"/>
          <w:szCs w:val="28"/>
        </w:rPr>
        <w:t xml:space="preserve">. </w:t>
      </w:r>
      <w:proofErr w:type="spellStart"/>
      <w:r w:rsidRPr="00FF64A2">
        <w:rPr>
          <w:rFonts w:ascii="Verdana" w:hAnsi="Verdana"/>
          <w:sz w:val="28"/>
          <w:szCs w:val="28"/>
        </w:rPr>
        <w:t>жел</w:t>
      </w:r>
      <w:proofErr w:type="spellEnd"/>
      <w:r w:rsidRPr="00FF64A2">
        <w:rPr>
          <w:rFonts w:ascii="Verdana" w:hAnsi="Verdana"/>
          <w:sz w:val="28"/>
          <w:szCs w:val="28"/>
        </w:rPr>
        <w:t xml:space="preserve">. </w:t>
      </w:r>
      <w:proofErr w:type="spellStart"/>
      <w:r w:rsidRPr="00FF64A2">
        <w:rPr>
          <w:rFonts w:ascii="Verdana" w:hAnsi="Verdana"/>
          <w:sz w:val="28"/>
          <w:szCs w:val="28"/>
        </w:rPr>
        <w:t>дор</w:t>
      </w:r>
      <w:proofErr w:type="spellEnd"/>
      <w:r w:rsidRPr="00FF64A2">
        <w:rPr>
          <w:rFonts w:ascii="Verdana" w:hAnsi="Verdana"/>
          <w:sz w:val="28"/>
          <w:szCs w:val="28"/>
        </w:rPr>
        <w:t xml:space="preserve">.) и </w:t>
      </w:r>
      <w:proofErr w:type="spellStart"/>
      <w:r w:rsidRPr="00FF64A2">
        <w:rPr>
          <w:rFonts w:ascii="Verdana" w:hAnsi="Verdana"/>
          <w:sz w:val="28"/>
          <w:szCs w:val="28"/>
        </w:rPr>
        <w:t>Петролександровском</w:t>
      </w:r>
      <w:proofErr w:type="spellEnd"/>
      <w:r w:rsidRPr="00FF64A2">
        <w:rPr>
          <w:rFonts w:ascii="Verdana" w:hAnsi="Verdana"/>
          <w:sz w:val="28"/>
          <w:szCs w:val="28"/>
        </w:rPr>
        <w:t xml:space="preserve">, лежащим в ½ дня пути лодкой от г. </w:t>
      </w:r>
      <w:proofErr w:type="spellStart"/>
      <w:r w:rsidRPr="00FF64A2">
        <w:rPr>
          <w:rFonts w:ascii="Verdana" w:hAnsi="Verdana"/>
          <w:sz w:val="28"/>
          <w:szCs w:val="28"/>
        </w:rPr>
        <w:t>Ханка</w:t>
      </w:r>
      <w:proofErr w:type="spellEnd"/>
      <w:r w:rsidRPr="00FF64A2">
        <w:rPr>
          <w:rFonts w:ascii="Verdana" w:hAnsi="Verdana"/>
          <w:sz w:val="28"/>
          <w:szCs w:val="28"/>
        </w:rPr>
        <w:t xml:space="preserve"> в X. ханстве. Рейс вверх продолжается 5 суток, вниз - 3, но очень часто, при мелководье и вследствие плохого устройства парохода, сидящего чересчур глубоко, рейсы затягиваются; бывали случаи, что пароход расстояние от </w:t>
      </w:r>
      <w:proofErr w:type="spellStart"/>
      <w:r w:rsidRPr="00FF64A2">
        <w:rPr>
          <w:rFonts w:ascii="Verdana" w:hAnsi="Verdana"/>
          <w:sz w:val="28"/>
          <w:szCs w:val="28"/>
        </w:rPr>
        <w:t>Петроалександровска</w:t>
      </w:r>
      <w:proofErr w:type="spellEnd"/>
      <w:r w:rsidRPr="00FF64A2">
        <w:rPr>
          <w:rFonts w:ascii="Verdana" w:hAnsi="Verdana"/>
          <w:sz w:val="28"/>
          <w:szCs w:val="28"/>
        </w:rPr>
        <w:t xml:space="preserve"> до </w:t>
      </w:r>
      <w:proofErr w:type="spellStart"/>
      <w:r w:rsidRPr="00FF64A2">
        <w:rPr>
          <w:rFonts w:ascii="Verdana" w:hAnsi="Verdana"/>
          <w:sz w:val="28"/>
          <w:szCs w:val="28"/>
        </w:rPr>
        <w:t>Чарджуя</w:t>
      </w:r>
      <w:proofErr w:type="spellEnd"/>
      <w:r w:rsidRPr="00FF64A2">
        <w:rPr>
          <w:rFonts w:ascii="Verdana" w:hAnsi="Verdana"/>
          <w:sz w:val="28"/>
          <w:szCs w:val="28"/>
        </w:rPr>
        <w:t xml:space="preserve"> (360-400 вер.) проходил в 15 дней и даже около месяца. Управление. </w:t>
      </w:r>
      <w:proofErr w:type="gramStart"/>
      <w:r w:rsidRPr="00FF64A2">
        <w:rPr>
          <w:rFonts w:ascii="Verdana" w:hAnsi="Verdana"/>
          <w:sz w:val="28"/>
          <w:szCs w:val="28"/>
        </w:rPr>
        <w:t xml:space="preserve">Вследствие крайне трудной доступности X. ханства, расположенного вдали от главных путей в Средней Азии, страна эта сохранила вполне свой прежний облик; проведение Закаспийской </w:t>
      </w:r>
      <w:proofErr w:type="spellStart"/>
      <w:r w:rsidRPr="00FF64A2">
        <w:rPr>
          <w:rFonts w:ascii="Verdana" w:hAnsi="Verdana"/>
          <w:sz w:val="28"/>
          <w:szCs w:val="28"/>
        </w:rPr>
        <w:t>жел</w:t>
      </w:r>
      <w:proofErr w:type="spellEnd"/>
      <w:r w:rsidRPr="00FF64A2">
        <w:rPr>
          <w:rFonts w:ascii="Verdana" w:hAnsi="Verdana"/>
          <w:sz w:val="28"/>
          <w:szCs w:val="28"/>
        </w:rPr>
        <w:t xml:space="preserve">. </w:t>
      </w:r>
      <w:proofErr w:type="spellStart"/>
      <w:r w:rsidRPr="00FF64A2">
        <w:rPr>
          <w:rFonts w:ascii="Verdana" w:hAnsi="Verdana"/>
          <w:sz w:val="28"/>
          <w:szCs w:val="28"/>
        </w:rPr>
        <w:t>дор</w:t>
      </w:r>
      <w:proofErr w:type="spellEnd"/>
      <w:r w:rsidRPr="00FF64A2">
        <w:rPr>
          <w:rFonts w:ascii="Verdana" w:hAnsi="Verdana"/>
          <w:sz w:val="28"/>
          <w:szCs w:val="28"/>
        </w:rPr>
        <w:t xml:space="preserve">., и вообще огромное развитие в последние 15 - 20 лет </w:t>
      </w:r>
      <w:r w:rsidRPr="00FF64A2">
        <w:rPr>
          <w:rFonts w:ascii="Verdana" w:hAnsi="Verdana"/>
          <w:sz w:val="28"/>
          <w:szCs w:val="28"/>
        </w:rPr>
        <w:lastRenderedPageBreak/>
        <w:t>Туркестана, почти не отразилось на X. ханстве, которое по своему строю и порядкам осталось живым образом минувших времен и сравнительно мало исследовано во многих отношениях.</w:t>
      </w:r>
      <w:proofErr w:type="gramEnd"/>
      <w:r w:rsidRPr="00FF64A2">
        <w:rPr>
          <w:rFonts w:ascii="Verdana" w:hAnsi="Verdana"/>
          <w:sz w:val="28"/>
          <w:szCs w:val="28"/>
        </w:rPr>
        <w:t xml:space="preserve"> X. хан, являясь неограниченным правителем всего ханства и распорядителем судеб своих подданных, тем не менее, соображается с указаниями, исходящими от русского правительства и передаваемыми через посредство туркестанского генерал-губернатора. Все сношения с ханом ведутся через начальника амударьинского отдела, проживающего в </w:t>
      </w:r>
      <w:proofErr w:type="spellStart"/>
      <w:r w:rsidRPr="00FF64A2">
        <w:rPr>
          <w:rFonts w:ascii="Verdana" w:hAnsi="Verdana"/>
          <w:sz w:val="28"/>
          <w:szCs w:val="28"/>
        </w:rPr>
        <w:t>Петроалександровске</w:t>
      </w:r>
      <w:proofErr w:type="spellEnd"/>
      <w:r w:rsidRPr="00FF64A2">
        <w:rPr>
          <w:rFonts w:ascii="Verdana" w:hAnsi="Verdana"/>
          <w:sz w:val="28"/>
          <w:szCs w:val="28"/>
        </w:rPr>
        <w:t xml:space="preserve">. Хан управляет страной при помощи </w:t>
      </w:r>
      <w:proofErr w:type="spellStart"/>
      <w:r w:rsidRPr="00FF64A2">
        <w:rPr>
          <w:rFonts w:ascii="Verdana" w:hAnsi="Verdana"/>
          <w:sz w:val="28"/>
          <w:szCs w:val="28"/>
        </w:rPr>
        <w:t>накиба</w:t>
      </w:r>
      <w:proofErr w:type="spellEnd"/>
      <w:r w:rsidRPr="00FF64A2">
        <w:rPr>
          <w:rFonts w:ascii="Verdana" w:hAnsi="Verdana"/>
          <w:sz w:val="28"/>
          <w:szCs w:val="28"/>
        </w:rPr>
        <w:t xml:space="preserve"> (духовный глава), </w:t>
      </w:r>
      <w:proofErr w:type="spellStart"/>
      <w:r w:rsidRPr="00FF64A2">
        <w:rPr>
          <w:rFonts w:ascii="Verdana" w:hAnsi="Verdana"/>
          <w:sz w:val="28"/>
          <w:szCs w:val="28"/>
        </w:rPr>
        <w:t>аталыков</w:t>
      </w:r>
      <w:proofErr w:type="spellEnd"/>
      <w:r w:rsidRPr="00FF64A2">
        <w:rPr>
          <w:rFonts w:ascii="Verdana" w:hAnsi="Verdana"/>
          <w:sz w:val="28"/>
          <w:szCs w:val="28"/>
        </w:rPr>
        <w:t xml:space="preserve"> (советников) и </w:t>
      </w:r>
      <w:proofErr w:type="spellStart"/>
      <w:r w:rsidRPr="00FF64A2">
        <w:rPr>
          <w:rFonts w:ascii="Verdana" w:hAnsi="Verdana"/>
          <w:sz w:val="28"/>
          <w:szCs w:val="28"/>
        </w:rPr>
        <w:t>мехтера</w:t>
      </w:r>
      <w:proofErr w:type="spellEnd"/>
      <w:r w:rsidRPr="00FF64A2">
        <w:rPr>
          <w:rFonts w:ascii="Verdana" w:hAnsi="Verdana"/>
          <w:sz w:val="28"/>
          <w:szCs w:val="28"/>
        </w:rPr>
        <w:t xml:space="preserve"> (нечто вроде министра внутренних дел). По трактату 25 авг. 1873 г., хан признал себя вассалом России; русским предоставлено право свободной торговли в ханстве и свободного плавания по Амударье; кроме того, хан обязался уступать землю под правительственные учреждения России и содержать в исправности русские казенные сооружения. Помимо России хан не может сноситься с другими государствами. Регулярного постоянного войска в X. ханстве почти не существует; во время войны оно выставляет ополчение, численность коего может быть доведена до 20000 чел. Доходы ханства едва ли достигают 1 млн. руб. в год. Монеты: золотая - </w:t>
      </w:r>
      <w:proofErr w:type="spellStart"/>
      <w:r w:rsidRPr="00FF64A2">
        <w:rPr>
          <w:rFonts w:ascii="Verdana" w:hAnsi="Verdana"/>
          <w:sz w:val="28"/>
          <w:szCs w:val="28"/>
        </w:rPr>
        <w:t>тилля</w:t>
      </w:r>
      <w:proofErr w:type="spellEnd"/>
      <w:r w:rsidRPr="00FF64A2">
        <w:rPr>
          <w:rFonts w:ascii="Verdana" w:hAnsi="Verdana"/>
          <w:sz w:val="28"/>
          <w:szCs w:val="28"/>
        </w:rPr>
        <w:t xml:space="preserve">, стоимостью в 4 руб., серебряная - </w:t>
      </w:r>
      <w:proofErr w:type="spellStart"/>
      <w:r w:rsidRPr="00FF64A2">
        <w:rPr>
          <w:rFonts w:ascii="Verdana" w:hAnsi="Verdana"/>
          <w:sz w:val="28"/>
          <w:szCs w:val="28"/>
        </w:rPr>
        <w:t>теньга</w:t>
      </w:r>
      <w:proofErr w:type="spellEnd"/>
      <w:r w:rsidRPr="00FF64A2">
        <w:rPr>
          <w:rFonts w:ascii="Verdana" w:hAnsi="Verdana"/>
          <w:sz w:val="28"/>
          <w:szCs w:val="28"/>
        </w:rPr>
        <w:t>, 20 коп</w:t>
      </w:r>
      <w:proofErr w:type="gramStart"/>
      <w:r w:rsidRPr="00FF64A2">
        <w:rPr>
          <w:rFonts w:ascii="Verdana" w:hAnsi="Verdana"/>
          <w:sz w:val="28"/>
          <w:szCs w:val="28"/>
        </w:rPr>
        <w:t xml:space="preserve">., </w:t>
      </w:r>
      <w:proofErr w:type="spellStart"/>
      <w:proofErr w:type="gramEnd"/>
      <w:r w:rsidRPr="00FF64A2">
        <w:rPr>
          <w:rFonts w:ascii="Verdana" w:hAnsi="Verdana"/>
          <w:sz w:val="28"/>
          <w:szCs w:val="28"/>
        </w:rPr>
        <w:t>шаи</w:t>
      </w:r>
      <w:proofErr w:type="spellEnd"/>
      <w:r w:rsidRPr="00FF64A2">
        <w:rPr>
          <w:rFonts w:ascii="Verdana" w:hAnsi="Verdana"/>
          <w:sz w:val="28"/>
          <w:szCs w:val="28"/>
        </w:rPr>
        <w:t xml:space="preserve"> - 5 коп., пул - ½ коп. Ханом X. состоит в настоящее время </w:t>
      </w:r>
      <w:proofErr w:type="spellStart"/>
      <w:r w:rsidRPr="00FF64A2">
        <w:rPr>
          <w:rFonts w:ascii="Verdana" w:hAnsi="Verdana"/>
          <w:sz w:val="28"/>
          <w:szCs w:val="28"/>
        </w:rPr>
        <w:t>Сеид-Мухаммед-Рахим</w:t>
      </w:r>
      <w:proofErr w:type="spellEnd"/>
      <w:r w:rsidRPr="00FF64A2">
        <w:rPr>
          <w:rFonts w:ascii="Verdana" w:hAnsi="Verdana"/>
          <w:sz w:val="28"/>
          <w:szCs w:val="28"/>
        </w:rPr>
        <w:t xml:space="preserve"> (с 1861 г.), происходящий, как и его ближайшие предки, из узбекского рода Кунград. Во время коронации 1896 г. X. хану был пожалован титул "светлости". </w:t>
      </w:r>
    </w:p>
    <w:p w:rsidR="00FF64A2" w:rsidRPr="00FF64A2" w:rsidRDefault="00FF64A2" w:rsidP="00FF64A2">
      <w:pPr>
        <w:spacing w:line="360" w:lineRule="auto"/>
        <w:rPr>
          <w:rFonts w:ascii="Verdana" w:hAnsi="Verdana"/>
          <w:sz w:val="28"/>
          <w:szCs w:val="28"/>
        </w:rPr>
      </w:pPr>
      <w:r w:rsidRPr="00FF64A2">
        <w:rPr>
          <w:rFonts w:ascii="Verdana" w:hAnsi="Verdana"/>
          <w:sz w:val="28"/>
          <w:szCs w:val="28"/>
        </w:rPr>
        <w:lastRenderedPageBreak/>
        <w:t xml:space="preserve">Кн. В. Масальский История. По словам хорезмийского историка XI в. по Р. Х. Бируни, в Хорезме была эра, начинавшаяся с 1292 г. до Р. Х., как с основания земледельческой культуры в стране; но эта и другие даты, приводимые </w:t>
      </w:r>
      <w:proofErr w:type="gramStart"/>
      <w:r w:rsidRPr="00FF64A2">
        <w:rPr>
          <w:rFonts w:ascii="Verdana" w:hAnsi="Verdana"/>
          <w:sz w:val="28"/>
          <w:szCs w:val="28"/>
        </w:rPr>
        <w:t>тем</w:t>
      </w:r>
      <w:proofErr w:type="gramEnd"/>
      <w:r w:rsidRPr="00FF64A2">
        <w:rPr>
          <w:rFonts w:ascii="Verdana" w:hAnsi="Verdana"/>
          <w:sz w:val="28"/>
          <w:szCs w:val="28"/>
        </w:rPr>
        <w:t xml:space="preserve"> же историком, основаны, вероятно, только на астрономических вычислениях и религиозных верованиях. Туземных источников мы для древней истории страны не имеем; в исторической литературе других стран встречаются только самые скудные сведения. Хорезм впервые упоминается в надписях Дария I, при котором он входил в состав персидского государства. При Александре Македонском в Хорезме был независимый царь, </w:t>
      </w:r>
      <w:proofErr w:type="spellStart"/>
      <w:r w:rsidRPr="00FF64A2">
        <w:rPr>
          <w:rFonts w:ascii="Verdana" w:hAnsi="Verdana"/>
          <w:sz w:val="28"/>
          <w:szCs w:val="28"/>
        </w:rPr>
        <w:t>Фарасман</w:t>
      </w:r>
      <w:proofErr w:type="spellEnd"/>
      <w:r w:rsidRPr="00FF64A2">
        <w:rPr>
          <w:rFonts w:ascii="Verdana" w:hAnsi="Verdana"/>
          <w:sz w:val="28"/>
          <w:szCs w:val="28"/>
        </w:rPr>
        <w:t xml:space="preserve">, владения которого простирались на запад до Колхиды, т. е. почти до Черного моря. Для периода 304-995 г. по Р. Х. Бируни приводит имена 22 царей (после отца всегда сын); дата 304 г. основана, по-видимому, только на счете поколений. Личные имена, исторические предания и сведения о типе и языке жителей показывают, что население Хорезма принадлежало к иранской ветви арийских народов, но рано подверглось смешению с тюркскими элементами. В 712 г. произошло арабское завоевание; арабы сохранили туземную династию и в то же время поставили своего наместника. Двоевластие постепенно привело к распадению Хорезма на два независимых, враждебных друг другу владения: владение туземных царей, хорезмшахов, на юге, с главным городом </w:t>
      </w:r>
      <w:proofErr w:type="spellStart"/>
      <w:r w:rsidRPr="00FF64A2">
        <w:rPr>
          <w:rFonts w:ascii="Verdana" w:hAnsi="Verdana"/>
          <w:sz w:val="28"/>
          <w:szCs w:val="28"/>
        </w:rPr>
        <w:t>Кятом</w:t>
      </w:r>
      <w:proofErr w:type="spellEnd"/>
      <w:r w:rsidRPr="00FF64A2">
        <w:rPr>
          <w:rFonts w:ascii="Verdana" w:hAnsi="Verdana"/>
          <w:sz w:val="28"/>
          <w:szCs w:val="28"/>
        </w:rPr>
        <w:t xml:space="preserve"> (ныне селение </w:t>
      </w:r>
      <w:proofErr w:type="spellStart"/>
      <w:r w:rsidRPr="00FF64A2">
        <w:rPr>
          <w:rFonts w:ascii="Verdana" w:hAnsi="Verdana"/>
          <w:sz w:val="28"/>
          <w:szCs w:val="28"/>
        </w:rPr>
        <w:t>Шейх-Аббас-Вели</w:t>
      </w:r>
      <w:proofErr w:type="spellEnd"/>
      <w:r w:rsidRPr="00FF64A2">
        <w:rPr>
          <w:rFonts w:ascii="Verdana" w:hAnsi="Verdana"/>
          <w:sz w:val="28"/>
          <w:szCs w:val="28"/>
        </w:rPr>
        <w:t>), и владение арабских эмиров, на</w:t>
      </w:r>
      <w:proofErr w:type="gramStart"/>
      <w:r w:rsidRPr="00FF64A2">
        <w:rPr>
          <w:rFonts w:ascii="Verdana" w:hAnsi="Verdana"/>
          <w:sz w:val="28"/>
          <w:szCs w:val="28"/>
        </w:rPr>
        <w:t xml:space="preserve"> С</w:t>
      </w:r>
      <w:proofErr w:type="gramEnd"/>
      <w:r w:rsidRPr="00FF64A2">
        <w:rPr>
          <w:rFonts w:ascii="Verdana" w:hAnsi="Verdana"/>
          <w:sz w:val="28"/>
          <w:szCs w:val="28"/>
        </w:rPr>
        <w:t xml:space="preserve">, с главным городом </w:t>
      </w:r>
      <w:proofErr w:type="spellStart"/>
      <w:r w:rsidRPr="00FF64A2">
        <w:rPr>
          <w:rFonts w:ascii="Verdana" w:hAnsi="Verdana"/>
          <w:sz w:val="28"/>
          <w:szCs w:val="28"/>
        </w:rPr>
        <w:t>Гурганчем</w:t>
      </w:r>
      <w:proofErr w:type="spellEnd"/>
      <w:r w:rsidRPr="00FF64A2">
        <w:rPr>
          <w:rFonts w:ascii="Verdana" w:hAnsi="Verdana"/>
          <w:sz w:val="28"/>
          <w:szCs w:val="28"/>
        </w:rPr>
        <w:t xml:space="preserve"> (ныне Куня-Ургенч). Единство Хорезма восстановил в 995 г. эмир </w:t>
      </w:r>
      <w:proofErr w:type="spellStart"/>
      <w:r w:rsidRPr="00FF64A2">
        <w:rPr>
          <w:rFonts w:ascii="Verdana" w:hAnsi="Verdana"/>
          <w:sz w:val="28"/>
          <w:szCs w:val="28"/>
        </w:rPr>
        <w:t>Мамун</w:t>
      </w:r>
      <w:proofErr w:type="spellEnd"/>
      <w:r w:rsidRPr="00FF64A2">
        <w:rPr>
          <w:rFonts w:ascii="Verdana" w:hAnsi="Verdana"/>
          <w:sz w:val="28"/>
          <w:szCs w:val="28"/>
        </w:rPr>
        <w:t xml:space="preserve">, низложивший </w:t>
      </w:r>
      <w:r w:rsidRPr="00FF64A2">
        <w:rPr>
          <w:rFonts w:ascii="Verdana" w:hAnsi="Verdana"/>
          <w:sz w:val="28"/>
          <w:szCs w:val="28"/>
        </w:rPr>
        <w:lastRenderedPageBreak/>
        <w:t xml:space="preserve">хорезмшаха </w:t>
      </w:r>
      <w:proofErr w:type="spellStart"/>
      <w:r w:rsidRPr="00FF64A2">
        <w:rPr>
          <w:rFonts w:ascii="Verdana" w:hAnsi="Verdana"/>
          <w:sz w:val="28"/>
          <w:szCs w:val="28"/>
        </w:rPr>
        <w:t>Абу-Абдаллаха</w:t>
      </w:r>
      <w:proofErr w:type="spellEnd"/>
      <w:r w:rsidRPr="00FF64A2">
        <w:rPr>
          <w:rFonts w:ascii="Verdana" w:hAnsi="Verdana"/>
          <w:sz w:val="28"/>
          <w:szCs w:val="28"/>
        </w:rPr>
        <w:t xml:space="preserve">. После </w:t>
      </w:r>
      <w:proofErr w:type="spellStart"/>
      <w:r w:rsidRPr="00FF64A2">
        <w:rPr>
          <w:rFonts w:ascii="Verdana" w:hAnsi="Verdana"/>
          <w:sz w:val="28"/>
          <w:szCs w:val="28"/>
        </w:rPr>
        <w:t>Мамуна</w:t>
      </w:r>
      <w:proofErr w:type="spellEnd"/>
      <w:r w:rsidRPr="00FF64A2">
        <w:rPr>
          <w:rFonts w:ascii="Verdana" w:hAnsi="Verdana"/>
          <w:sz w:val="28"/>
          <w:szCs w:val="28"/>
        </w:rPr>
        <w:t xml:space="preserve"> правили его сыновья Али и </w:t>
      </w:r>
      <w:proofErr w:type="spellStart"/>
      <w:r w:rsidRPr="00FF64A2">
        <w:rPr>
          <w:rFonts w:ascii="Verdana" w:hAnsi="Verdana"/>
          <w:sz w:val="28"/>
          <w:szCs w:val="28"/>
        </w:rPr>
        <w:t>Мамун</w:t>
      </w:r>
      <w:proofErr w:type="spellEnd"/>
      <w:r w:rsidRPr="00FF64A2">
        <w:rPr>
          <w:rFonts w:ascii="Verdana" w:hAnsi="Verdana"/>
          <w:sz w:val="28"/>
          <w:szCs w:val="28"/>
        </w:rPr>
        <w:t xml:space="preserve"> II. В 1017 г. Хорезм был завоеван </w:t>
      </w:r>
      <w:proofErr w:type="spellStart"/>
      <w:r w:rsidRPr="00FF64A2">
        <w:rPr>
          <w:rFonts w:ascii="Verdana" w:hAnsi="Verdana"/>
          <w:sz w:val="28"/>
          <w:szCs w:val="28"/>
        </w:rPr>
        <w:t>газневидским</w:t>
      </w:r>
      <w:proofErr w:type="spellEnd"/>
      <w:r w:rsidRPr="00FF64A2">
        <w:rPr>
          <w:rFonts w:ascii="Verdana" w:hAnsi="Verdana"/>
          <w:sz w:val="28"/>
          <w:szCs w:val="28"/>
        </w:rPr>
        <w:t xml:space="preserve"> султаном </w:t>
      </w:r>
      <w:proofErr w:type="spellStart"/>
      <w:r w:rsidRPr="00FF64A2">
        <w:rPr>
          <w:rFonts w:ascii="Verdana" w:hAnsi="Verdana"/>
          <w:sz w:val="28"/>
          <w:szCs w:val="28"/>
        </w:rPr>
        <w:t>Махмудом</w:t>
      </w:r>
      <w:proofErr w:type="spellEnd"/>
      <w:r w:rsidRPr="00FF64A2">
        <w:rPr>
          <w:rFonts w:ascii="Verdana" w:hAnsi="Verdana"/>
          <w:sz w:val="28"/>
          <w:szCs w:val="28"/>
        </w:rPr>
        <w:t xml:space="preserve"> (см. соотв. статью), который поставил там наместником своего военачальника </w:t>
      </w:r>
      <w:proofErr w:type="spellStart"/>
      <w:r w:rsidRPr="00FF64A2">
        <w:rPr>
          <w:rFonts w:ascii="Verdana" w:hAnsi="Verdana"/>
          <w:sz w:val="28"/>
          <w:szCs w:val="28"/>
        </w:rPr>
        <w:t>Алтунташа</w:t>
      </w:r>
      <w:proofErr w:type="spellEnd"/>
      <w:r w:rsidRPr="00FF64A2">
        <w:rPr>
          <w:rFonts w:ascii="Verdana" w:hAnsi="Verdana"/>
          <w:sz w:val="28"/>
          <w:szCs w:val="28"/>
        </w:rPr>
        <w:t xml:space="preserve">, с титулом хорезмшаха; тот же титул носили и впоследствии все правители страны, до X. ханов включительно. </w:t>
      </w:r>
      <w:proofErr w:type="spellStart"/>
      <w:r w:rsidRPr="00FF64A2">
        <w:rPr>
          <w:rFonts w:ascii="Verdana" w:hAnsi="Verdana"/>
          <w:sz w:val="28"/>
          <w:szCs w:val="28"/>
        </w:rPr>
        <w:t>Алтунташу</w:t>
      </w:r>
      <w:proofErr w:type="spellEnd"/>
      <w:r w:rsidRPr="00FF64A2">
        <w:rPr>
          <w:rFonts w:ascii="Verdana" w:hAnsi="Verdana"/>
          <w:sz w:val="28"/>
          <w:szCs w:val="28"/>
        </w:rPr>
        <w:t xml:space="preserve"> наследовали его сыновья </w:t>
      </w:r>
      <w:proofErr w:type="spellStart"/>
      <w:r w:rsidRPr="00FF64A2">
        <w:rPr>
          <w:rFonts w:ascii="Verdana" w:hAnsi="Verdana"/>
          <w:sz w:val="28"/>
          <w:szCs w:val="28"/>
        </w:rPr>
        <w:t>Харун</w:t>
      </w:r>
      <w:proofErr w:type="spellEnd"/>
      <w:r w:rsidRPr="00FF64A2">
        <w:rPr>
          <w:rFonts w:ascii="Verdana" w:hAnsi="Verdana"/>
          <w:sz w:val="28"/>
          <w:szCs w:val="28"/>
        </w:rPr>
        <w:t xml:space="preserve"> (1032-35) и Исмаил </w:t>
      </w:r>
      <w:proofErr w:type="spellStart"/>
      <w:r w:rsidRPr="00FF64A2">
        <w:rPr>
          <w:rFonts w:ascii="Verdana" w:hAnsi="Verdana"/>
          <w:sz w:val="28"/>
          <w:szCs w:val="28"/>
        </w:rPr>
        <w:t>Хандан</w:t>
      </w:r>
      <w:proofErr w:type="spellEnd"/>
      <w:r w:rsidRPr="00FF64A2">
        <w:rPr>
          <w:rFonts w:ascii="Verdana" w:hAnsi="Verdana"/>
          <w:sz w:val="28"/>
          <w:szCs w:val="28"/>
        </w:rPr>
        <w:t xml:space="preserve"> (1035-41), возмутившиеся против </w:t>
      </w:r>
      <w:proofErr w:type="spellStart"/>
      <w:r w:rsidRPr="00FF64A2">
        <w:rPr>
          <w:rFonts w:ascii="Verdana" w:hAnsi="Verdana"/>
          <w:sz w:val="28"/>
          <w:szCs w:val="28"/>
        </w:rPr>
        <w:t>Газневидов</w:t>
      </w:r>
      <w:proofErr w:type="spellEnd"/>
      <w:r w:rsidRPr="00FF64A2">
        <w:rPr>
          <w:rFonts w:ascii="Verdana" w:hAnsi="Verdana"/>
          <w:sz w:val="28"/>
          <w:szCs w:val="28"/>
        </w:rPr>
        <w:t xml:space="preserve"> (см.). В 1041 г. Хорезм был завоеван правителем </w:t>
      </w:r>
      <w:proofErr w:type="spellStart"/>
      <w:r w:rsidRPr="00FF64A2">
        <w:rPr>
          <w:rFonts w:ascii="Verdana" w:hAnsi="Verdana"/>
          <w:sz w:val="28"/>
          <w:szCs w:val="28"/>
        </w:rPr>
        <w:t>Дженда</w:t>
      </w:r>
      <w:proofErr w:type="spellEnd"/>
      <w:r w:rsidRPr="00FF64A2">
        <w:rPr>
          <w:rFonts w:ascii="Verdana" w:hAnsi="Verdana"/>
          <w:sz w:val="28"/>
          <w:szCs w:val="28"/>
        </w:rPr>
        <w:t xml:space="preserve"> (на низовьях Сырдарьи), </w:t>
      </w:r>
      <w:proofErr w:type="spellStart"/>
      <w:r w:rsidRPr="00FF64A2">
        <w:rPr>
          <w:rFonts w:ascii="Verdana" w:hAnsi="Verdana"/>
          <w:sz w:val="28"/>
          <w:szCs w:val="28"/>
        </w:rPr>
        <w:t>Шах-Меликом</w:t>
      </w:r>
      <w:proofErr w:type="spellEnd"/>
      <w:r w:rsidRPr="00FF64A2">
        <w:rPr>
          <w:rFonts w:ascii="Verdana" w:hAnsi="Verdana"/>
          <w:sz w:val="28"/>
          <w:szCs w:val="28"/>
        </w:rPr>
        <w:t xml:space="preserve">; в 1043 г. вошел в состав сельджукской империи (см. Сельджуки). В 1097 г. наместником был назначен </w:t>
      </w:r>
      <w:proofErr w:type="spellStart"/>
      <w:r w:rsidRPr="00FF64A2">
        <w:rPr>
          <w:rFonts w:ascii="Verdana" w:hAnsi="Verdana"/>
          <w:sz w:val="28"/>
          <w:szCs w:val="28"/>
        </w:rPr>
        <w:t>Кутб-ад-дин</w:t>
      </w:r>
      <w:proofErr w:type="spellEnd"/>
      <w:r w:rsidRPr="00FF64A2">
        <w:rPr>
          <w:rFonts w:ascii="Verdana" w:hAnsi="Verdana"/>
          <w:sz w:val="28"/>
          <w:szCs w:val="28"/>
        </w:rPr>
        <w:t xml:space="preserve"> Мухаммед, основатель новой династии хорезмшахов. Его сын и преемник </w:t>
      </w:r>
      <w:proofErr w:type="spellStart"/>
      <w:r w:rsidRPr="00FF64A2">
        <w:rPr>
          <w:rFonts w:ascii="Verdana" w:hAnsi="Verdana"/>
          <w:sz w:val="28"/>
          <w:szCs w:val="28"/>
        </w:rPr>
        <w:t>Атсыз</w:t>
      </w:r>
      <w:proofErr w:type="spellEnd"/>
      <w:r w:rsidRPr="00FF64A2">
        <w:rPr>
          <w:rFonts w:ascii="Verdana" w:hAnsi="Verdana"/>
          <w:sz w:val="28"/>
          <w:szCs w:val="28"/>
        </w:rPr>
        <w:t xml:space="preserve"> (1127-56) вел упорную борьбу с сельджукским султаном </w:t>
      </w:r>
      <w:proofErr w:type="spellStart"/>
      <w:r w:rsidRPr="00FF64A2">
        <w:rPr>
          <w:rFonts w:ascii="Verdana" w:hAnsi="Verdana"/>
          <w:sz w:val="28"/>
          <w:szCs w:val="28"/>
        </w:rPr>
        <w:t>Синджаром</w:t>
      </w:r>
      <w:proofErr w:type="spellEnd"/>
      <w:r w:rsidRPr="00FF64A2">
        <w:rPr>
          <w:rFonts w:ascii="Verdana" w:hAnsi="Verdana"/>
          <w:sz w:val="28"/>
          <w:szCs w:val="28"/>
        </w:rPr>
        <w:t xml:space="preserve"> и фактически сделался независимым государем, хотя до самой смерти считался вассалом сельджукского султана и, кроме того, данником </w:t>
      </w:r>
      <w:proofErr w:type="spellStart"/>
      <w:r w:rsidRPr="00FF64A2">
        <w:rPr>
          <w:rFonts w:ascii="Verdana" w:hAnsi="Verdana"/>
          <w:sz w:val="28"/>
          <w:szCs w:val="28"/>
        </w:rPr>
        <w:t>каракитаев</w:t>
      </w:r>
      <w:proofErr w:type="spellEnd"/>
      <w:r w:rsidRPr="00FF64A2">
        <w:rPr>
          <w:rFonts w:ascii="Verdana" w:hAnsi="Verdana"/>
          <w:sz w:val="28"/>
          <w:szCs w:val="28"/>
        </w:rPr>
        <w:t xml:space="preserve">, завоевавших в 1141 г. Туркестан (см. </w:t>
      </w:r>
      <w:proofErr w:type="spellStart"/>
      <w:r w:rsidRPr="00FF64A2">
        <w:rPr>
          <w:rFonts w:ascii="Verdana" w:hAnsi="Verdana"/>
          <w:sz w:val="28"/>
          <w:szCs w:val="28"/>
        </w:rPr>
        <w:t>Кидани</w:t>
      </w:r>
      <w:proofErr w:type="spellEnd"/>
      <w:r w:rsidRPr="00FF64A2">
        <w:rPr>
          <w:rFonts w:ascii="Verdana" w:hAnsi="Verdana"/>
          <w:sz w:val="28"/>
          <w:szCs w:val="28"/>
        </w:rPr>
        <w:t xml:space="preserve">). Данниками </w:t>
      </w:r>
      <w:proofErr w:type="spellStart"/>
      <w:r w:rsidRPr="00FF64A2">
        <w:rPr>
          <w:rFonts w:ascii="Verdana" w:hAnsi="Verdana"/>
          <w:sz w:val="28"/>
          <w:szCs w:val="28"/>
        </w:rPr>
        <w:t>каракитаев</w:t>
      </w:r>
      <w:proofErr w:type="spellEnd"/>
      <w:r w:rsidRPr="00FF64A2">
        <w:rPr>
          <w:rFonts w:ascii="Verdana" w:hAnsi="Verdana"/>
          <w:sz w:val="28"/>
          <w:szCs w:val="28"/>
        </w:rPr>
        <w:t xml:space="preserve"> считались и его преемники </w:t>
      </w:r>
      <w:proofErr w:type="spellStart"/>
      <w:r w:rsidRPr="00FF64A2">
        <w:rPr>
          <w:rFonts w:ascii="Verdana" w:hAnsi="Verdana"/>
          <w:sz w:val="28"/>
          <w:szCs w:val="28"/>
        </w:rPr>
        <w:t>Иль-Арслан</w:t>
      </w:r>
      <w:proofErr w:type="spellEnd"/>
      <w:r w:rsidRPr="00FF64A2">
        <w:rPr>
          <w:rFonts w:ascii="Verdana" w:hAnsi="Verdana"/>
          <w:sz w:val="28"/>
          <w:szCs w:val="28"/>
        </w:rPr>
        <w:t xml:space="preserve"> (1156-72) и </w:t>
      </w:r>
      <w:proofErr w:type="spellStart"/>
      <w:r w:rsidRPr="00FF64A2">
        <w:rPr>
          <w:rFonts w:ascii="Verdana" w:hAnsi="Verdana"/>
          <w:sz w:val="28"/>
          <w:szCs w:val="28"/>
        </w:rPr>
        <w:t>Текеш</w:t>
      </w:r>
      <w:proofErr w:type="spellEnd"/>
      <w:r w:rsidRPr="00FF64A2">
        <w:rPr>
          <w:rFonts w:ascii="Verdana" w:hAnsi="Verdana"/>
          <w:sz w:val="28"/>
          <w:szCs w:val="28"/>
        </w:rPr>
        <w:t xml:space="preserve"> (1172-1200), воспользовавшиеся упадком сельджукской династии для утверждения своей власти в восточных и, отчасти, в западных областях Персии (гибель последнего сельджукского султана в борьбе с </w:t>
      </w:r>
      <w:proofErr w:type="spellStart"/>
      <w:r w:rsidRPr="00FF64A2">
        <w:rPr>
          <w:rFonts w:ascii="Verdana" w:hAnsi="Verdana"/>
          <w:sz w:val="28"/>
          <w:szCs w:val="28"/>
        </w:rPr>
        <w:t>Текешем</w:t>
      </w:r>
      <w:proofErr w:type="spellEnd"/>
      <w:r w:rsidRPr="00FF64A2">
        <w:rPr>
          <w:rFonts w:ascii="Verdana" w:hAnsi="Verdana"/>
          <w:sz w:val="28"/>
          <w:szCs w:val="28"/>
        </w:rPr>
        <w:t xml:space="preserve"> в 11 9 4 г.). При сыне </w:t>
      </w:r>
      <w:proofErr w:type="spellStart"/>
      <w:r w:rsidRPr="00FF64A2">
        <w:rPr>
          <w:rFonts w:ascii="Verdana" w:hAnsi="Verdana"/>
          <w:sz w:val="28"/>
          <w:szCs w:val="28"/>
        </w:rPr>
        <w:t>Текеша</w:t>
      </w:r>
      <w:proofErr w:type="spellEnd"/>
      <w:r w:rsidRPr="00FF64A2">
        <w:rPr>
          <w:rFonts w:ascii="Verdana" w:hAnsi="Verdana"/>
          <w:sz w:val="28"/>
          <w:szCs w:val="28"/>
        </w:rPr>
        <w:t xml:space="preserve">, Мухаммеде (1200-1220), Хорезм достиг высшей степени могущества; хорезмшах в 1210 г. разбил </w:t>
      </w:r>
      <w:proofErr w:type="spellStart"/>
      <w:r w:rsidRPr="00FF64A2">
        <w:rPr>
          <w:rFonts w:ascii="Verdana" w:hAnsi="Verdana"/>
          <w:sz w:val="28"/>
          <w:szCs w:val="28"/>
        </w:rPr>
        <w:t>каракитаев</w:t>
      </w:r>
      <w:proofErr w:type="spellEnd"/>
      <w:r w:rsidRPr="00FF64A2">
        <w:rPr>
          <w:rFonts w:ascii="Verdana" w:hAnsi="Verdana"/>
          <w:sz w:val="28"/>
          <w:szCs w:val="28"/>
        </w:rPr>
        <w:t xml:space="preserve"> и завоевал </w:t>
      </w:r>
      <w:proofErr w:type="spellStart"/>
      <w:r w:rsidRPr="00FF64A2">
        <w:rPr>
          <w:rFonts w:ascii="Verdana" w:hAnsi="Verdana"/>
          <w:sz w:val="28"/>
          <w:szCs w:val="28"/>
        </w:rPr>
        <w:t>Мавераннехр</w:t>
      </w:r>
      <w:proofErr w:type="spellEnd"/>
      <w:r w:rsidRPr="00FF64A2">
        <w:rPr>
          <w:rFonts w:ascii="Verdana" w:hAnsi="Verdana"/>
          <w:sz w:val="28"/>
          <w:szCs w:val="28"/>
        </w:rPr>
        <w:t xml:space="preserve"> (см.); ему подчинился весь Иран и даже восточный берег Аравии. Столица Хорезма, </w:t>
      </w:r>
      <w:proofErr w:type="spellStart"/>
      <w:r w:rsidRPr="00FF64A2">
        <w:rPr>
          <w:rFonts w:ascii="Verdana" w:hAnsi="Verdana"/>
          <w:sz w:val="28"/>
          <w:szCs w:val="28"/>
        </w:rPr>
        <w:t>Гурганч</w:t>
      </w:r>
      <w:proofErr w:type="spellEnd"/>
      <w:r w:rsidRPr="00FF64A2">
        <w:rPr>
          <w:rFonts w:ascii="Verdana" w:hAnsi="Verdana"/>
          <w:sz w:val="28"/>
          <w:szCs w:val="28"/>
        </w:rPr>
        <w:t xml:space="preserve">, сделалась одним из самых цветущих городов Азии и одним из </w:t>
      </w:r>
      <w:r w:rsidRPr="00FF64A2">
        <w:rPr>
          <w:rFonts w:ascii="Verdana" w:hAnsi="Verdana"/>
          <w:sz w:val="28"/>
          <w:szCs w:val="28"/>
        </w:rPr>
        <w:lastRenderedPageBreak/>
        <w:t xml:space="preserve">центров деятельной умственной жизни. Однако, внутренние неурядицы, вызванные неуменьем Мухаммеда сдерживать свое разноплеменное войско, не дали возможности отразить нашествие </w:t>
      </w:r>
      <w:proofErr w:type="spellStart"/>
      <w:r w:rsidRPr="00FF64A2">
        <w:rPr>
          <w:rFonts w:ascii="Verdana" w:hAnsi="Verdana"/>
          <w:sz w:val="28"/>
          <w:szCs w:val="28"/>
        </w:rPr>
        <w:t>Чингиз-хана</w:t>
      </w:r>
      <w:proofErr w:type="spellEnd"/>
      <w:r w:rsidRPr="00FF64A2">
        <w:rPr>
          <w:rFonts w:ascii="Verdana" w:hAnsi="Verdana"/>
          <w:sz w:val="28"/>
          <w:szCs w:val="28"/>
        </w:rPr>
        <w:t xml:space="preserve"> и монголов; Мухаммед бежал на остров среди Каспийского моря, где и умер. Его сын и преемник </w:t>
      </w:r>
      <w:proofErr w:type="spellStart"/>
      <w:r w:rsidRPr="00FF64A2">
        <w:rPr>
          <w:rFonts w:ascii="Verdana" w:hAnsi="Verdana"/>
          <w:sz w:val="28"/>
          <w:szCs w:val="28"/>
        </w:rPr>
        <w:t>Джелаль-ад-дин</w:t>
      </w:r>
      <w:proofErr w:type="spellEnd"/>
      <w:r w:rsidRPr="00FF64A2">
        <w:rPr>
          <w:rFonts w:ascii="Verdana" w:hAnsi="Verdana"/>
          <w:sz w:val="28"/>
          <w:szCs w:val="28"/>
        </w:rPr>
        <w:t xml:space="preserve"> уже в 1221 г. был вынужден покинуть Хорезм, в том же году завоеванный монголами. Последние разрушили плотины на Амударье и разграбили страну, которая уже не могла оправиться от этого нашествия, хотя </w:t>
      </w:r>
      <w:proofErr w:type="spellStart"/>
      <w:r w:rsidRPr="00FF64A2">
        <w:rPr>
          <w:rFonts w:ascii="Verdana" w:hAnsi="Verdana"/>
          <w:sz w:val="28"/>
          <w:szCs w:val="28"/>
        </w:rPr>
        <w:t>Гурганч</w:t>
      </w:r>
      <w:proofErr w:type="spellEnd"/>
      <w:r w:rsidRPr="00FF64A2">
        <w:rPr>
          <w:rFonts w:ascii="Verdana" w:hAnsi="Verdana"/>
          <w:sz w:val="28"/>
          <w:szCs w:val="28"/>
        </w:rPr>
        <w:t xml:space="preserve">, переименованный монголами и тюрками в Ургенч, был восстановлен уже через несколько лет и во время существования монгольской империи был одним из важнейших торговых пунктов на пути из Европы в Азию. По отзыву путешественников, население Хорезма в то время уже говорило на тюркском языке. Хорезм вошел в состав владений, доставшихся старшему сыну </w:t>
      </w:r>
      <w:proofErr w:type="spellStart"/>
      <w:r w:rsidRPr="00FF64A2">
        <w:rPr>
          <w:rFonts w:ascii="Verdana" w:hAnsi="Verdana"/>
          <w:sz w:val="28"/>
          <w:szCs w:val="28"/>
        </w:rPr>
        <w:t>Чингиз-хана</w:t>
      </w:r>
      <w:proofErr w:type="spellEnd"/>
      <w:r w:rsidRPr="00FF64A2">
        <w:rPr>
          <w:rFonts w:ascii="Verdana" w:hAnsi="Verdana"/>
          <w:sz w:val="28"/>
          <w:szCs w:val="28"/>
        </w:rPr>
        <w:t xml:space="preserve">, </w:t>
      </w:r>
      <w:proofErr w:type="spellStart"/>
      <w:r w:rsidRPr="00FF64A2">
        <w:rPr>
          <w:rFonts w:ascii="Verdana" w:hAnsi="Verdana"/>
          <w:sz w:val="28"/>
          <w:szCs w:val="28"/>
        </w:rPr>
        <w:t>Джучи</w:t>
      </w:r>
      <w:proofErr w:type="spellEnd"/>
      <w:r w:rsidRPr="00FF64A2">
        <w:rPr>
          <w:rFonts w:ascii="Verdana" w:hAnsi="Verdana"/>
          <w:sz w:val="28"/>
          <w:szCs w:val="28"/>
        </w:rPr>
        <w:t xml:space="preserve">, и его потомкам, золотоордынским ханам. После ослабления могущества Золотой Орды в Хорезме образовалась самостоятельная династия </w:t>
      </w:r>
      <w:proofErr w:type="spellStart"/>
      <w:r w:rsidRPr="00FF64A2">
        <w:rPr>
          <w:rFonts w:ascii="Verdana" w:hAnsi="Verdana"/>
          <w:sz w:val="28"/>
          <w:szCs w:val="28"/>
        </w:rPr>
        <w:t>Суфи</w:t>
      </w:r>
      <w:proofErr w:type="spellEnd"/>
      <w:r w:rsidRPr="00FF64A2">
        <w:rPr>
          <w:rFonts w:ascii="Verdana" w:hAnsi="Verdana"/>
          <w:sz w:val="28"/>
          <w:szCs w:val="28"/>
        </w:rPr>
        <w:t xml:space="preserve">, из рода </w:t>
      </w:r>
      <w:proofErr w:type="spellStart"/>
      <w:r w:rsidRPr="00FF64A2">
        <w:rPr>
          <w:rFonts w:ascii="Verdana" w:hAnsi="Verdana"/>
          <w:sz w:val="28"/>
          <w:szCs w:val="28"/>
        </w:rPr>
        <w:t>Кунграт</w:t>
      </w:r>
      <w:proofErr w:type="spellEnd"/>
      <w:r w:rsidRPr="00FF64A2">
        <w:rPr>
          <w:rFonts w:ascii="Verdana" w:hAnsi="Verdana"/>
          <w:sz w:val="28"/>
          <w:szCs w:val="28"/>
        </w:rPr>
        <w:t>. Основатель династии Хусейн ум</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в</w:t>
      </w:r>
      <w:proofErr w:type="gramEnd"/>
      <w:r w:rsidRPr="00FF64A2">
        <w:rPr>
          <w:rFonts w:ascii="Verdana" w:hAnsi="Verdana"/>
          <w:sz w:val="28"/>
          <w:szCs w:val="28"/>
        </w:rPr>
        <w:t xml:space="preserve"> 1372 г.; его преемник Юсуф неудачно боролся с Тимуром, который в 1379 г. покорил Хорезм и совершил туда еще поход в 1388 г., чтобы наказать жителей за переход на сторону </w:t>
      </w:r>
      <w:proofErr w:type="spellStart"/>
      <w:r w:rsidRPr="00FF64A2">
        <w:rPr>
          <w:rFonts w:ascii="Verdana" w:hAnsi="Verdana"/>
          <w:sz w:val="28"/>
          <w:szCs w:val="28"/>
        </w:rPr>
        <w:t>Тохтамыша</w:t>
      </w:r>
      <w:proofErr w:type="spellEnd"/>
      <w:r w:rsidRPr="00FF64A2">
        <w:rPr>
          <w:rFonts w:ascii="Verdana" w:hAnsi="Verdana"/>
          <w:sz w:val="28"/>
          <w:szCs w:val="28"/>
        </w:rPr>
        <w:t xml:space="preserve">; область была опустошена, и жители переселены в другие земли. В 1391 г. Тимур позволил восстановить Ургенч и вновь заселить страну. В XV в. Хорезм был предметом борьбы между потомками Тимура и золотоордынскими ханами; в качестве вассалов тех или других упоминаются и представители дома </w:t>
      </w:r>
      <w:proofErr w:type="spellStart"/>
      <w:r w:rsidRPr="00FF64A2">
        <w:rPr>
          <w:rFonts w:ascii="Verdana" w:hAnsi="Verdana"/>
          <w:sz w:val="28"/>
          <w:szCs w:val="28"/>
        </w:rPr>
        <w:t>Суфи</w:t>
      </w:r>
      <w:proofErr w:type="spellEnd"/>
      <w:r w:rsidRPr="00FF64A2">
        <w:rPr>
          <w:rFonts w:ascii="Verdana" w:hAnsi="Verdana"/>
          <w:sz w:val="28"/>
          <w:szCs w:val="28"/>
        </w:rPr>
        <w:t xml:space="preserve">. </w:t>
      </w:r>
      <w:proofErr w:type="gramStart"/>
      <w:r w:rsidRPr="00FF64A2">
        <w:rPr>
          <w:rFonts w:ascii="Verdana" w:hAnsi="Verdana"/>
          <w:sz w:val="28"/>
          <w:szCs w:val="28"/>
        </w:rPr>
        <w:t xml:space="preserve">В 1405 г., </w:t>
      </w:r>
      <w:r w:rsidRPr="00FF64A2">
        <w:rPr>
          <w:rFonts w:ascii="Verdana" w:hAnsi="Verdana"/>
          <w:sz w:val="28"/>
          <w:szCs w:val="28"/>
        </w:rPr>
        <w:lastRenderedPageBreak/>
        <w:t xml:space="preserve">после смерти Тимура, область была а занята </w:t>
      </w:r>
      <w:proofErr w:type="spellStart"/>
      <w:r w:rsidRPr="00FF64A2">
        <w:rPr>
          <w:rFonts w:ascii="Verdana" w:hAnsi="Verdana"/>
          <w:sz w:val="28"/>
          <w:szCs w:val="28"/>
        </w:rPr>
        <w:t>Эдигеем</w:t>
      </w:r>
      <w:proofErr w:type="spellEnd"/>
      <w:r w:rsidRPr="00FF64A2">
        <w:rPr>
          <w:rFonts w:ascii="Verdana" w:hAnsi="Verdana"/>
          <w:sz w:val="28"/>
          <w:szCs w:val="28"/>
        </w:rPr>
        <w:t xml:space="preserve">, а в 1413 г. подчинилась сыну Тимура, </w:t>
      </w:r>
      <w:proofErr w:type="spellStart"/>
      <w:r w:rsidRPr="00FF64A2">
        <w:rPr>
          <w:rFonts w:ascii="Verdana" w:hAnsi="Verdana"/>
          <w:sz w:val="28"/>
          <w:szCs w:val="28"/>
        </w:rPr>
        <w:t>Шахруху</w:t>
      </w:r>
      <w:proofErr w:type="spellEnd"/>
      <w:r w:rsidRPr="00FF64A2">
        <w:rPr>
          <w:rFonts w:ascii="Verdana" w:hAnsi="Verdana"/>
          <w:sz w:val="28"/>
          <w:szCs w:val="28"/>
        </w:rPr>
        <w:t xml:space="preserve">; в 1431 г. подверглась нашествию узбекского хана </w:t>
      </w:r>
      <w:proofErr w:type="spellStart"/>
      <w:r w:rsidRPr="00FF64A2">
        <w:rPr>
          <w:rFonts w:ascii="Verdana" w:hAnsi="Verdana"/>
          <w:sz w:val="28"/>
          <w:szCs w:val="28"/>
        </w:rPr>
        <w:t>Абулхайра</w:t>
      </w:r>
      <w:proofErr w:type="spellEnd"/>
      <w:r w:rsidRPr="00FF64A2">
        <w:rPr>
          <w:rFonts w:ascii="Verdana" w:hAnsi="Verdana"/>
          <w:sz w:val="28"/>
          <w:szCs w:val="28"/>
        </w:rPr>
        <w:t xml:space="preserve"> (см. Узбеки); в половине XV в. ею владели </w:t>
      </w:r>
      <w:proofErr w:type="spellStart"/>
      <w:r w:rsidRPr="00FF64A2">
        <w:rPr>
          <w:rFonts w:ascii="Verdana" w:hAnsi="Verdana"/>
          <w:sz w:val="28"/>
          <w:szCs w:val="28"/>
        </w:rPr>
        <w:t>джучидский</w:t>
      </w:r>
      <w:proofErr w:type="spellEnd"/>
      <w:r w:rsidRPr="00FF64A2">
        <w:rPr>
          <w:rFonts w:ascii="Verdana" w:hAnsi="Verdana"/>
          <w:sz w:val="28"/>
          <w:szCs w:val="28"/>
        </w:rPr>
        <w:t xml:space="preserve"> хан Мустафа и Осман </w:t>
      </w:r>
      <w:proofErr w:type="spellStart"/>
      <w:r w:rsidRPr="00FF64A2">
        <w:rPr>
          <w:rFonts w:ascii="Verdana" w:hAnsi="Verdana"/>
          <w:sz w:val="28"/>
          <w:szCs w:val="28"/>
        </w:rPr>
        <w:t>Суфи</w:t>
      </w:r>
      <w:proofErr w:type="spellEnd"/>
      <w:r w:rsidRPr="00FF64A2">
        <w:rPr>
          <w:rFonts w:ascii="Verdana" w:hAnsi="Verdana"/>
          <w:sz w:val="28"/>
          <w:szCs w:val="28"/>
        </w:rPr>
        <w:t>; в конце того же столетия она входила в состав владений потомка Тимура, султана Хусейна (1469-1506).</w:t>
      </w:r>
      <w:proofErr w:type="gramEnd"/>
      <w:r w:rsidRPr="00FF64A2">
        <w:rPr>
          <w:rFonts w:ascii="Verdana" w:hAnsi="Verdana"/>
          <w:sz w:val="28"/>
          <w:szCs w:val="28"/>
        </w:rPr>
        <w:t xml:space="preserve"> В 1505 г. узбекский хан </w:t>
      </w:r>
      <w:proofErr w:type="spellStart"/>
      <w:r w:rsidRPr="00FF64A2">
        <w:rPr>
          <w:rFonts w:ascii="Verdana" w:hAnsi="Verdana"/>
          <w:sz w:val="28"/>
          <w:szCs w:val="28"/>
        </w:rPr>
        <w:t>Шейбани</w:t>
      </w:r>
      <w:proofErr w:type="spellEnd"/>
      <w:r w:rsidRPr="00FF64A2">
        <w:rPr>
          <w:rFonts w:ascii="Verdana" w:hAnsi="Verdana"/>
          <w:sz w:val="28"/>
          <w:szCs w:val="28"/>
        </w:rPr>
        <w:t xml:space="preserve"> завоевал область, после храброго сопротивления местного владетеля (вассала Хусейна) Чина </w:t>
      </w:r>
      <w:proofErr w:type="spellStart"/>
      <w:r w:rsidRPr="00FF64A2">
        <w:rPr>
          <w:rFonts w:ascii="Verdana" w:hAnsi="Verdana"/>
          <w:sz w:val="28"/>
          <w:szCs w:val="28"/>
        </w:rPr>
        <w:t>Суфи</w:t>
      </w:r>
      <w:proofErr w:type="spellEnd"/>
      <w:r w:rsidRPr="00FF64A2">
        <w:rPr>
          <w:rFonts w:ascii="Verdana" w:hAnsi="Verdana"/>
          <w:sz w:val="28"/>
          <w:szCs w:val="28"/>
        </w:rPr>
        <w:t xml:space="preserve">. В 1510 г. Хорезм перешел во власть персидского шаха Исмаила (см. соотв. статью) и вскоре после этого подвергся нашествию другой ветви узбеков, под начальством братьев </w:t>
      </w:r>
      <w:proofErr w:type="spellStart"/>
      <w:r w:rsidRPr="00FF64A2">
        <w:rPr>
          <w:rFonts w:ascii="Verdana" w:hAnsi="Verdana"/>
          <w:sz w:val="28"/>
          <w:szCs w:val="28"/>
        </w:rPr>
        <w:t>Ильбарса</w:t>
      </w:r>
      <w:proofErr w:type="spellEnd"/>
      <w:r w:rsidRPr="00FF64A2">
        <w:rPr>
          <w:rFonts w:ascii="Verdana" w:hAnsi="Verdana"/>
          <w:sz w:val="28"/>
          <w:szCs w:val="28"/>
        </w:rPr>
        <w:t xml:space="preserve"> и </w:t>
      </w:r>
      <w:proofErr w:type="spellStart"/>
      <w:r w:rsidRPr="00FF64A2">
        <w:rPr>
          <w:rFonts w:ascii="Verdana" w:hAnsi="Verdana"/>
          <w:sz w:val="28"/>
          <w:szCs w:val="28"/>
        </w:rPr>
        <w:t>Балбарса</w:t>
      </w:r>
      <w:proofErr w:type="spellEnd"/>
      <w:r w:rsidRPr="00FF64A2">
        <w:rPr>
          <w:rFonts w:ascii="Verdana" w:hAnsi="Verdana"/>
          <w:sz w:val="28"/>
          <w:szCs w:val="28"/>
        </w:rPr>
        <w:t xml:space="preserve">, основавших X. ханство. Главным городом ханства в XVI в. оставался Ургенч (ныне Куня-Ургенч), но около 1575 г. он лишился воды вследствие поворота главного рукава Амударьи, после чего жизнь постепенно стала переходить в южную часть ханства; в XVII </w:t>
      </w:r>
      <w:proofErr w:type="gramStart"/>
      <w:r w:rsidRPr="00FF64A2">
        <w:rPr>
          <w:rFonts w:ascii="Verdana" w:hAnsi="Verdana"/>
          <w:sz w:val="28"/>
          <w:szCs w:val="28"/>
        </w:rPr>
        <w:t>в</w:t>
      </w:r>
      <w:proofErr w:type="gramEnd"/>
      <w:r w:rsidRPr="00FF64A2">
        <w:rPr>
          <w:rFonts w:ascii="Verdana" w:hAnsi="Verdana"/>
          <w:sz w:val="28"/>
          <w:szCs w:val="28"/>
        </w:rPr>
        <w:t>. столицей сделалась Хива. В состав ханства входили и города сев</w:t>
      </w:r>
      <w:proofErr w:type="gramStart"/>
      <w:r w:rsidRPr="00FF64A2">
        <w:rPr>
          <w:rFonts w:ascii="Verdana" w:hAnsi="Verdana"/>
          <w:sz w:val="28"/>
          <w:szCs w:val="28"/>
        </w:rPr>
        <w:t>.</w:t>
      </w:r>
      <w:proofErr w:type="gramEnd"/>
      <w:r w:rsidRPr="00FF64A2">
        <w:rPr>
          <w:rFonts w:ascii="Verdana" w:hAnsi="Verdana"/>
          <w:sz w:val="28"/>
          <w:szCs w:val="28"/>
        </w:rPr>
        <w:t xml:space="preserve"> </w:t>
      </w:r>
      <w:proofErr w:type="gramStart"/>
      <w:r w:rsidRPr="00FF64A2">
        <w:rPr>
          <w:rFonts w:ascii="Verdana" w:hAnsi="Verdana"/>
          <w:sz w:val="28"/>
          <w:szCs w:val="28"/>
        </w:rPr>
        <w:t>ч</w:t>
      </w:r>
      <w:proofErr w:type="gramEnd"/>
      <w:r w:rsidRPr="00FF64A2">
        <w:rPr>
          <w:rFonts w:ascii="Verdana" w:hAnsi="Verdana"/>
          <w:sz w:val="28"/>
          <w:szCs w:val="28"/>
        </w:rPr>
        <w:t xml:space="preserve">асти Хорасана (ныне часть Закаспийской обл.). Содержание истории X. ханства составляют междоусобия среди представителей династии, борьба между ханами и влиятельными родами, набеги на Хорасан, войны с туркменами и с бухарскими ханами; последним несколько раз (1538, 1593, 1643, 1688) удавалось на короткое время подчинить себе ханство. Узбекское завоевание увеличило количество населения, не увеличив производительность страны (кочевые завоеватели жили на счет оседлого коренного населения); отсюда усиленный спрос на труд рабов, постоянные набеги на соседние области, ограбление </w:t>
      </w:r>
      <w:r w:rsidRPr="00FF64A2">
        <w:rPr>
          <w:rFonts w:ascii="Verdana" w:hAnsi="Verdana"/>
          <w:sz w:val="28"/>
          <w:szCs w:val="28"/>
        </w:rPr>
        <w:lastRenderedPageBreak/>
        <w:t xml:space="preserve">караванов; разбойничьим государством X. ханство оставалось до русского завоевания. Политические неурядицы вызвали понижение уровня культуры. К XVII в. относится замечательный исторический труд хана </w:t>
      </w:r>
      <w:proofErr w:type="spellStart"/>
      <w:r w:rsidRPr="00FF64A2">
        <w:rPr>
          <w:rFonts w:ascii="Verdana" w:hAnsi="Verdana"/>
          <w:sz w:val="28"/>
          <w:szCs w:val="28"/>
        </w:rPr>
        <w:t>Абулгаза</w:t>
      </w:r>
      <w:proofErr w:type="spellEnd"/>
      <w:r w:rsidRPr="00FF64A2">
        <w:rPr>
          <w:rFonts w:ascii="Verdana" w:hAnsi="Verdana"/>
          <w:sz w:val="28"/>
          <w:szCs w:val="28"/>
        </w:rPr>
        <w:t xml:space="preserve"> (1 6 43-63), служащий главным источником для истории ханства. Династия основателей ханства прекратилась в 1688 г.; в XVIII в. ни один хан не мог прочно утвердить свою власть и основать династию; ханы приглашались то из Бухары, то из Киргизских степей. В 1740 г. X. ханство было завоевано </w:t>
      </w:r>
      <w:proofErr w:type="spellStart"/>
      <w:proofErr w:type="gramStart"/>
      <w:r w:rsidRPr="00FF64A2">
        <w:rPr>
          <w:rFonts w:ascii="Verdana" w:hAnsi="Verdana"/>
          <w:sz w:val="28"/>
          <w:szCs w:val="28"/>
        </w:rPr>
        <w:t>Надир-шахом</w:t>
      </w:r>
      <w:proofErr w:type="spellEnd"/>
      <w:proofErr w:type="gramEnd"/>
      <w:r w:rsidRPr="00FF64A2">
        <w:rPr>
          <w:rFonts w:ascii="Verdana" w:hAnsi="Verdana"/>
          <w:sz w:val="28"/>
          <w:szCs w:val="28"/>
        </w:rPr>
        <w:t xml:space="preserve">, но со смертью последнего (1747) прекратилась зависимость от Персии. Во второй половине XVIII в. ханы лишились фактической власти, которая перешла в руки их советников, </w:t>
      </w:r>
      <w:proofErr w:type="spellStart"/>
      <w:r w:rsidRPr="00FF64A2">
        <w:rPr>
          <w:rFonts w:ascii="Verdana" w:hAnsi="Verdana"/>
          <w:sz w:val="28"/>
          <w:szCs w:val="28"/>
        </w:rPr>
        <w:t>ипаков</w:t>
      </w:r>
      <w:proofErr w:type="spellEnd"/>
      <w:r w:rsidRPr="00FF64A2">
        <w:rPr>
          <w:rFonts w:ascii="Verdana" w:hAnsi="Verdana"/>
          <w:sz w:val="28"/>
          <w:szCs w:val="28"/>
        </w:rPr>
        <w:t xml:space="preserve">. </w:t>
      </w:r>
      <w:proofErr w:type="gramStart"/>
      <w:r w:rsidRPr="00FF64A2">
        <w:rPr>
          <w:rFonts w:ascii="Verdana" w:hAnsi="Verdana"/>
          <w:sz w:val="28"/>
          <w:szCs w:val="28"/>
        </w:rPr>
        <w:t>В начале</w:t>
      </w:r>
      <w:proofErr w:type="gramEnd"/>
      <w:r w:rsidRPr="00FF64A2">
        <w:rPr>
          <w:rFonts w:ascii="Verdana" w:hAnsi="Verdana"/>
          <w:sz w:val="28"/>
          <w:szCs w:val="28"/>
        </w:rPr>
        <w:t xml:space="preserve"> XIX в. один из </w:t>
      </w:r>
      <w:proofErr w:type="spellStart"/>
      <w:r w:rsidRPr="00FF64A2">
        <w:rPr>
          <w:rFonts w:ascii="Verdana" w:hAnsi="Verdana"/>
          <w:sz w:val="28"/>
          <w:szCs w:val="28"/>
        </w:rPr>
        <w:t>ипаков</w:t>
      </w:r>
      <w:proofErr w:type="spellEnd"/>
      <w:r w:rsidRPr="00FF64A2">
        <w:rPr>
          <w:rFonts w:ascii="Verdana" w:hAnsi="Verdana"/>
          <w:sz w:val="28"/>
          <w:szCs w:val="28"/>
        </w:rPr>
        <w:t xml:space="preserve">, </w:t>
      </w:r>
      <w:proofErr w:type="spellStart"/>
      <w:r w:rsidRPr="00FF64A2">
        <w:rPr>
          <w:rFonts w:ascii="Verdana" w:hAnsi="Verdana"/>
          <w:sz w:val="28"/>
          <w:szCs w:val="28"/>
        </w:rPr>
        <w:t>Ильтезер</w:t>
      </w:r>
      <w:proofErr w:type="spellEnd"/>
      <w:r w:rsidRPr="00FF64A2">
        <w:rPr>
          <w:rFonts w:ascii="Verdana" w:hAnsi="Verdana"/>
          <w:sz w:val="28"/>
          <w:szCs w:val="28"/>
        </w:rPr>
        <w:t xml:space="preserve">, принял ханский титул и основал династию, правящую и теперь. Брат и преемник </w:t>
      </w:r>
      <w:proofErr w:type="spellStart"/>
      <w:r w:rsidRPr="00FF64A2">
        <w:rPr>
          <w:rFonts w:ascii="Verdana" w:hAnsi="Verdana"/>
          <w:sz w:val="28"/>
          <w:szCs w:val="28"/>
        </w:rPr>
        <w:t>Ильтезера</w:t>
      </w:r>
      <w:proofErr w:type="spellEnd"/>
      <w:r w:rsidRPr="00FF64A2">
        <w:rPr>
          <w:rFonts w:ascii="Verdana" w:hAnsi="Verdana"/>
          <w:sz w:val="28"/>
          <w:szCs w:val="28"/>
        </w:rPr>
        <w:t xml:space="preserve"> </w:t>
      </w:r>
      <w:proofErr w:type="spellStart"/>
      <w:r w:rsidRPr="00FF64A2">
        <w:rPr>
          <w:rFonts w:ascii="Verdana" w:hAnsi="Verdana"/>
          <w:sz w:val="28"/>
          <w:szCs w:val="28"/>
        </w:rPr>
        <w:t>Мухаммед-Рахим</w:t>
      </w:r>
      <w:proofErr w:type="spellEnd"/>
      <w:r w:rsidRPr="00FF64A2">
        <w:rPr>
          <w:rFonts w:ascii="Verdana" w:hAnsi="Verdana"/>
          <w:sz w:val="28"/>
          <w:szCs w:val="28"/>
        </w:rPr>
        <w:t xml:space="preserve"> (1810-25) привел в некоторый порядок внутренние дела; как он, так и его сын </w:t>
      </w:r>
      <w:proofErr w:type="spellStart"/>
      <w:r w:rsidRPr="00FF64A2">
        <w:rPr>
          <w:rFonts w:ascii="Verdana" w:hAnsi="Verdana"/>
          <w:sz w:val="28"/>
          <w:szCs w:val="28"/>
        </w:rPr>
        <w:t>Алла-Кул</w:t>
      </w:r>
      <w:proofErr w:type="spellEnd"/>
      <w:r w:rsidRPr="00FF64A2">
        <w:rPr>
          <w:rFonts w:ascii="Verdana" w:hAnsi="Verdana"/>
          <w:sz w:val="28"/>
          <w:szCs w:val="28"/>
        </w:rPr>
        <w:t xml:space="preserve"> (1825-42) старались подчинить своей власти туркмен и киргизов. Вмешательство ханов в дела киргизских степей и продажа в рабство в Хиве русских, захваченных туркменами на Каспийском море, привели к столкновению с Россией (</w:t>
      </w:r>
      <w:proofErr w:type="gramStart"/>
      <w:r w:rsidRPr="00FF64A2">
        <w:rPr>
          <w:rFonts w:ascii="Verdana" w:hAnsi="Verdana"/>
          <w:sz w:val="28"/>
          <w:szCs w:val="28"/>
        </w:rPr>
        <w:t>см</w:t>
      </w:r>
      <w:proofErr w:type="gramEnd"/>
      <w:r w:rsidRPr="00FF64A2">
        <w:rPr>
          <w:rFonts w:ascii="Verdana" w:hAnsi="Verdana"/>
          <w:sz w:val="28"/>
          <w:szCs w:val="28"/>
        </w:rPr>
        <w:t xml:space="preserve">. ниже). </w:t>
      </w:r>
    </w:p>
    <w:p w:rsidR="00FF64A2" w:rsidRPr="00FF64A2" w:rsidRDefault="00FF64A2" w:rsidP="00FF64A2">
      <w:pPr>
        <w:spacing w:line="360" w:lineRule="auto"/>
        <w:rPr>
          <w:rFonts w:ascii="Verdana" w:hAnsi="Verdana"/>
          <w:sz w:val="28"/>
          <w:szCs w:val="28"/>
          <w:lang w:val="en-US"/>
        </w:rPr>
      </w:pPr>
      <w:r w:rsidRPr="00FF64A2">
        <w:rPr>
          <w:rFonts w:ascii="Verdana" w:hAnsi="Verdana"/>
          <w:sz w:val="28"/>
          <w:szCs w:val="28"/>
        </w:rPr>
        <w:t>Ср</w:t>
      </w:r>
      <w:r w:rsidRPr="00FF64A2">
        <w:rPr>
          <w:rFonts w:ascii="Verdana" w:hAnsi="Verdana"/>
          <w:sz w:val="28"/>
          <w:szCs w:val="28"/>
          <w:lang w:val="en-US"/>
        </w:rPr>
        <w:t xml:space="preserve">. E. </w:t>
      </w:r>
      <w:proofErr w:type="spellStart"/>
      <w:proofErr w:type="gramStart"/>
      <w:r w:rsidRPr="00FF64A2">
        <w:rPr>
          <w:rFonts w:ascii="Verdana" w:hAnsi="Verdana"/>
          <w:sz w:val="28"/>
          <w:szCs w:val="28"/>
          <w:lang w:val="en-US"/>
        </w:rPr>
        <w:t>Sachau</w:t>
      </w:r>
      <w:proofErr w:type="spellEnd"/>
      <w:r w:rsidRPr="00FF64A2">
        <w:rPr>
          <w:rFonts w:ascii="Verdana" w:hAnsi="Verdana"/>
          <w:sz w:val="28"/>
          <w:szCs w:val="28"/>
          <w:lang w:val="en-US"/>
        </w:rPr>
        <w:t>, "</w:t>
      </w:r>
      <w:proofErr w:type="spellStart"/>
      <w:r w:rsidRPr="00FF64A2">
        <w:rPr>
          <w:rFonts w:ascii="Verdana" w:hAnsi="Verdana"/>
          <w:sz w:val="28"/>
          <w:szCs w:val="28"/>
          <w:lang w:val="en-US"/>
        </w:rPr>
        <w:t>Zur</w:t>
      </w:r>
      <w:proofErr w:type="spellEnd"/>
      <w:r w:rsidRPr="00FF64A2">
        <w:rPr>
          <w:rFonts w:ascii="Verdana" w:hAnsi="Verdana"/>
          <w:sz w:val="28"/>
          <w:szCs w:val="28"/>
          <w:lang w:val="en-US"/>
        </w:rPr>
        <w:t xml:space="preserve"> Geschichte und </w:t>
      </w:r>
      <w:proofErr w:type="spellStart"/>
      <w:r w:rsidRPr="00FF64A2">
        <w:rPr>
          <w:rFonts w:ascii="Verdana" w:hAnsi="Verdana"/>
          <w:sz w:val="28"/>
          <w:szCs w:val="28"/>
          <w:lang w:val="en-US"/>
        </w:rPr>
        <w:t>Chronologie</w:t>
      </w:r>
      <w:proofErr w:type="spellEnd"/>
      <w:r w:rsidRPr="00FF64A2">
        <w:rPr>
          <w:rFonts w:ascii="Verdana" w:hAnsi="Verdana"/>
          <w:sz w:val="28"/>
          <w:szCs w:val="28"/>
          <w:lang w:val="en-US"/>
        </w:rPr>
        <w:t xml:space="preserve"> von </w:t>
      </w:r>
      <w:proofErr w:type="spellStart"/>
      <w:r w:rsidRPr="00FF64A2">
        <w:rPr>
          <w:rFonts w:ascii="Verdana" w:hAnsi="Verdana"/>
          <w:sz w:val="28"/>
          <w:szCs w:val="28"/>
          <w:lang w:val="en-US"/>
        </w:rPr>
        <w:t>Khw</w:t>
      </w:r>
      <w:proofErr w:type="spellEnd"/>
      <w:r w:rsidRPr="00FF64A2">
        <w:rPr>
          <w:rFonts w:ascii="Verdana" w:hAnsi="Verdana"/>
          <w:sz w:val="28"/>
          <w:szCs w:val="28"/>
          <w:lang w:val="en-US"/>
        </w:rPr>
        <w:t xml:space="preserve"> </w:t>
      </w:r>
      <w:proofErr w:type="spellStart"/>
      <w:r w:rsidRPr="00FF64A2">
        <w:rPr>
          <w:rFonts w:ascii="Verdana" w:hAnsi="Verdana"/>
          <w:sz w:val="28"/>
          <w:szCs w:val="28"/>
          <w:lang w:val="en-US"/>
        </w:rPr>
        <w:t>ârizm</w:t>
      </w:r>
      <w:proofErr w:type="spellEnd"/>
      <w:r w:rsidRPr="00FF64A2">
        <w:rPr>
          <w:rFonts w:ascii="Verdana" w:hAnsi="Verdana"/>
          <w:sz w:val="28"/>
          <w:szCs w:val="28"/>
          <w:lang w:val="en-US"/>
        </w:rPr>
        <w:t xml:space="preserve">" (B., 1873); P. </w:t>
      </w:r>
      <w:proofErr w:type="spellStart"/>
      <w:r w:rsidRPr="00FF64A2">
        <w:rPr>
          <w:rFonts w:ascii="Verdana" w:hAnsi="Verdana"/>
          <w:sz w:val="28"/>
          <w:szCs w:val="28"/>
          <w:lang w:val="en-US"/>
        </w:rPr>
        <w:t>Lerch</w:t>
      </w:r>
      <w:proofErr w:type="spellEnd"/>
      <w:r w:rsidRPr="00FF64A2">
        <w:rPr>
          <w:rFonts w:ascii="Verdana" w:hAnsi="Verdana"/>
          <w:sz w:val="28"/>
          <w:szCs w:val="28"/>
          <w:lang w:val="en-US"/>
        </w:rPr>
        <w:t>, "</w:t>
      </w:r>
      <w:proofErr w:type="spellStart"/>
      <w:r w:rsidRPr="00FF64A2">
        <w:rPr>
          <w:rFonts w:ascii="Verdana" w:hAnsi="Verdana"/>
          <w:sz w:val="28"/>
          <w:szCs w:val="28"/>
          <w:lang w:val="en-US"/>
        </w:rPr>
        <w:t>Khiva</w:t>
      </w:r>
      <w:proofErr w:type="spellEnd"/>
      <w:r w:rsidRPr="00FF64A2">
        <w:rPr>
          <w:rFonts w:ascii="Verdana" w:hAnsi="Verdana"/>
          <w:sz w:val="28"/>
          <w:szCs w:val="28"/>
          <w:lang w:val="en-US"/>
        </w:rPr>
        <w:t xml:space="preserve"> </w:t>
      </w:r>
      <w:proofErr w:type="spellStart"/>
      <w:r w:rsidRPr="00FF64A2">
        <w:rPr>
          <w:rFonts w:ascii="Verdana" w:hAnsi="Verdana"/>
          <w:sz w:val="28"/>
          <w:szCs w:val="28"/>
          <w:lang w:val="en-US"/>
        </w:rPr>
        <w:t>oder</w:t>
      </w:r>
      <w:proofErr w:type="spellEnd"/>
      <w:r w:rsidRPr="00FF64A2">
        <w:rPr>
          <w:rFonts w:ascii="Verdana" w:hAnsi="Verdana"/>
          <w:sz w:val="28"/>
          <w:szCs w:val="28"/>
          <w:lang w:val="en-US"/>
        </w:rPr>
        <w:t xml:space="preserve"> </w:t>
      </w:r>
      <w:proofErr w:type="spellStart"/>
      <w:r w:rsidRPr="00FF64A2">
        <w:rPr>
          <w:rFonts w:ascii="Verdana" w:hAnsi="Verdana"/>
          <w:sz w:val="28"/>
          <w:szCs w:val="28"/>
          <w:lang w:val="en-US"/>
        </w:rPr>
        <w:t>Kharezm</w:t>
      </w:r>
      <w:proofErr w:type="spellEnd"/>
      <w:r w:rsidRPr="00FF64A2">
        <w:rPr>
          <w:rFonts w:ascii="Verdana" w:hAnsi="Verdana"/>
          <w:sz w:val="28"/>
          <w:szCs w:val="28"/>
          <w:lang w:val="en-US"/>
        </w:rPr>
        <w:t>.</w:t>
      </w:r>
      <w:proofErr w:type="gramEnd"/>
      <w:r w:rsidRPr="00FF64A2">
        <w:rPr>
          <w:rFonts w:ascii="Verdana" w:hAnsi="Verdana"/>
          <w:sz w:val="28"/>
          <w:szCs w:val="28"/>
          <w:lang w:val="en-US"/>
        </w:rPr>
        <w:t xml:space="preserve"> Seine </w:t>
      </w:r>
      <w:proofErr w:type="spellStart"/>
      <w:r w:rsidRPr="00FF64A2">
        <w:rPr>
          <w:rFonts w:ascii="Verdana" w:hAnsi="Verdana"/>
          <w:sz w:val="28"/>
          <w:szCs w:val="28"/>
          <w:lang w:val="en-US"/>
        </w:rPr>
        <w:t>historischen</w:t>
      </w:r>
      <w:proofErr w:type="spellEnd"/>
      <w:r w:rsidRPr="00FF64A2">
        <w:rPr>
          <w:rFonts w:ascii="Verdana" w:hAnsi="Verdana"/>
          <w:sz w:val="28"/>
          <w:szCs w:val="28"/>
          <w:lang w:val="en-US"/>
        </w:rPr>
        <w:t xml:space="preserve"> und </w:t>
      </w:r>
      <w:proofErr w:type="spellStart"/>
      <w:r w:rsidRPr="00FF64A2">
        <w:rPr>
          <w:rFonts w:ascii="Verdana" w:hAnsi="Verdana"/>
          <w:sz w:val="28"/>
          <w:szCs w:val="28"/>
          <w:lang w:val="en-US"/>
        </w:rPr>
        <w:t>geographischen</w:t>
      </w:r>
      <w:proofErr w:type="spellEnd"/>
      <w:r w:rsidRPr="00FF64A2">
        <w:rPr>
          <w:rFonts w:ascii="Verdana" w:hAnsi="Verdana"/>
          <w:sz w:val="28"/>
          <w:szCs w:val="28"/>
          <w:lang w:val="en-US"/>
        </w:rPr>
        <w:t xml:space="preserve"> </w:t>
      </w:r>
      <w:proofErr w:type="spellStart"/>
      <w:r w:rsidRPr="00FF64A2">
        <w:rPr>
          <w:rFonts w:ascii="Verdana" w:hAnsi="Verdana"/>
          <w:sz w:val="28"/>
          <w:szCs w:val="28"/>
          <w:lang w:val="en-US"/>
        </w:rPr>
        <w:t>Verhä</w:t>
      </w:r>
      <w:proofErr w:type="spellEnd"/>
      <w:r w:rsidRPr="00FF64A2">
        <w:rPr>
          <w:rFonts w:ascii="Verdana" w:hAnsi="Verdana"/>
          <w:sz w:val="28"/>
          <w:szCs w:val="28"/>
          <w:lang w:val="en-US"/>
        </w:rPr>
        <w:t xml:space="preserve"> </w:t>
      </w:r>
      <w:proofErr w:type="spellStart"/>
      <w:r w:rsidRPr="00FF64A2">
        <w:rPr>
          <w:rFonts w:ascii="Verdana" w:hAnsi="Verdana"/>
          <w:sz w:val="28"/>
          <w:szCs w:val="28"/>
          <w:lang w:val="en-US"/>
        </w:rPr>
        <w:t>ltnisse</w:t>
      </w:r>
      <w:proofErr w:type="spellEnd"/>
      <w:r w:rsidRPr="00FF64A2">
        <w:rPr>
          <w:rFonts w:ascii="Verdana" w:hAnsi="Verdana"/>
          <w:sz w:val="28"/>
          <w:szCs w:val="28"/>
          <w:lang w:val="en-US"/>
        </w:rPr>
        <w:t>" (</w:t>
      </w:r>
      <w:proofErr w:type="gramStart"/>
      <w:r w:rsidRPr="00FF64A2">
        <w:rPr>
          <w:rFonts w:ascii="Verdana" w:hAnsi="Verdana"/>
          <w:sz w:val="28"/>
          <w:szCs w:val="28"/>
        </w:rPr>
        <w:t>СПб</w:t>
      </w:r>
      <w:r w:rsidRPr="00FF64A2">
        <w:rPr>
          <w:rFonts w:ascii="Verdana" w:hAnsi="Verdana"/>
          <w:sz w:val="28"/>
          <w:szCs w:val="28"/>
          <w:lang w:val="en-US"/>
        </w:rPr>
        <w:t>.,</w:t>
      </w:r>
      <w:proofErr w:type="gramEnd"/>
      <w:r w:rsidRPr="00FF64A2">
        <w:rPr>
          <w:rFonts w:ascii="Verdana" w:hAnsi="Verdana"/>
          <w:sz w:val="28"/>
          <w:szCs w:val="28"/>
          <w:lang w:val="en-US"/>
        </w:rPr>
        <w:t xml:space="preserve"> 1873); H. </w:t>
      </w:r>
      <w:r w:rsidRPr="00FF64A2">
        <w:rPr>
          <w:rFonts w:ascii="Verdana" w:hAnsi="Verdana"/>
          <w:sz w:val="28"/>
          <w:szCs w:val="28"/>
        </w:rPr>
        <w:t>Веселовский</w:t>
      </w:r>
      <w:r w:rsidRPr="00FF64A2">
        <w:rPr>
          <w:rFonts w:ascii="Verdana" w:hAnsi="Verdana"/>
          <w:sz w:val="28"/>
          <w:szCs w:val="28"/>
          <w:lang w:val="en-US"/>
        </w:rPr>
        <w:t>, "</w:t>
      </w:r>
      <w:r w:rsidRPr="00FF64A2">
        <w:rPr>
          <w:rFonts w:ascii="Verdana" w:hAnsi="Verdana"/>
          <w:sz w:val="28"/>
          <w:szCs w:val="28"/>
        </w:rPr>
        <w:t>Очерк</w:t>
      </w:r>
      <w:r w:rsidRPr="00FF64A2">
        <w:rPr>
          <w:rFonts w:ascii="Verdana" w:hAnsi="Verdana"/>
          <w:sz w:val="28"/>
          <w:szCs w:val="28"/>
          <w:lang w:val="en-US"/>
        </w:rPr>
        <w:t xml:space="preserve"> </w:t>
      </w:r>
      <w:proofErr w:type="spellStart"/>
      <w:r w:rsidRPr="00FF64A2">
        <w:rPr>
          <w:rFonts w:ascii="Verdana" w:hAnsi="Verdana"/>
          <w:sz w:val="28"/>
          <w:szCs w:val="28"/>
        </w:rPr>
        <w:t>историко</w:t>
      </w:r>
      <w:proofErr w:type="spellEnd"/>
      <w:r w:rsidRPr="00FF64A2">
        <w:rPr>
          <w:rFonts w:ascii="Verdana" w:hAnsi="Verdana"/>
          <w:sz w:val="28"/>
          <w:szCs w:val="28"/>
          <w:lang w:val="en-US"/>
        </w:rPr>
        <w:t>-</w:t>
      </w:r>
      <w:r w:rsidRPr="00FF64A2">
        <w:rPr>
          <w:rFonts w:ascii="Verdana" w:hAnsi="Verdana"/>
          <w:sz w:val="28"/>
          <w:szCs w:val="28"/>
        </w:rPr>
        <w:t>географических</w:t>
      </w:r>
      <w:r w:rsidRPr="00FF64A2">
        <w:rPr>
          <w:rFonts w:ascii="Verdana" w:hAnsi="Verdana"/>
          <w:sz w:val="28"/>
          <w:szCs w:val="28"/>
          <w:lang w:val="en-US"/>
        </w:rPr>
        <w:t xml:space="preserve"> </w:t>
      </w:r>
      <w:r w:rsidRPr="00FF64A2">
        <w:rPr>
          <w:rFonts w:ascii="Verdana" w:hAnsi="Verdana"/>
          <w:sz w:val="28"/>
          <w:szCs w:val="28"/>
        </w:rPr>
        <w:t>сведений</w:t>
      </w:r>
      <w:r w:rsidRPr="00FF64A2">
        <w:rPr>
          <w:rFonts w:ascii="Verdana" w:hAnsi="Verdana"/>
          <w:sz w:val="28"/>
          <w:szCs w:val="28"/>
          <w:lang w:val="en-US"/>
        </w:rPr>
        <w:t xml:space="preserve"> </w:t>
      </w:r>
      <w:r w:rsidRPr="00FF64A2">
        <w:rPr>
          <w:rFonts w:ascii="Verdana" w:hAnsi="Verdana"/>
          <w:sz w:val="28"/>
          <w:szCs w:val="28"/>
        </w:rPr>
        <w:t>о</w:t>
      </w:r>
      <w:r w:rsidRPr="00FF64A2">
        <w:rPr>
          <w:rFonts w:ascii="Verdana" w:hAnsi="Verdana"/>
          <w:sz w:val="28"/>
          <w:szCs w:val="28"/>
          <w:lang w:val="en-US"/>
        </w:rPr>
        <w:t xml:space="preserve"> X. </w:t>
      </w:r>
      <w:r w:rsidRPr="00FF64A2">
        <w:rPr>
          <w:rFonts w:ascii="Verdana" w:hAnsi="Verdana"/>
          <w:sz w:val="28"/>
          <w:szCs w:val="28"/>
        </w:rPr>
        <w:t>ханстве</w:t>
      </w:r>
      <w:r w:rsidRPr="00FF64A2">
        <w:rPr>
          <w:rFonts w:ascii="Verdana" w:hAnsi="Verdana"/>
          <w:sz w:val="28"/>
          <w:szCs w:val="28"/>
          <w:lang w:val="en-US"/>
        </w:rPr>
        <w:t xml:space="preserve"> </w:t>
      </w:r>
      <w:r w:rsidRPr="00FF64A2">
        <w:rPr>
          <w:rFonts w:ascii="Verdana" w:hAnsi="Verdana"/>
          <w:sz w:val="28"/>
          <w:szCs w:val="28"/>
        </w:rPr>
        <w:t>с</w:t>
      </w:r>
      <w:r w:rsidRPr="00FF64A2">
        <w:rPr>
          <w:rFonts w:ascii="Verdana" w:hAnsi="Verdana"/>
          <w:sz w:val="28"/>
          <w:szCs w:val="28"/>
          <w:lang w:val="en-US"/>
        </w:rPr>
        <w:t xml:space="preserve"> </w:t>
      </w:r>
      <w:r w:rsidRPr="00FF64A2">
        <w:rPr>
          <w:rFonts w:ascii="Verdana" w:hAnsi="Verdana"/>
          <w:sz w:val="28"/>
          <w:szCs w:val="28"/>
        </w:rPr>
        <w:t>древнейших</w:t>
      </w:r>
      <w:r w:rsidRPr="00FF64A2">
        <w:rPr>
          <w:rFonts w:ascii="Verdana" w:hAnsi="Verdana"/>
          <w:sz w:val="28"/>
          <w:szCs w:val="28"/>
          <w:lang w:val="en-US"/>
        </w:rPr>
        <w:t xml:space="preserve"> </w:t>
      </w:r>
      <w:r w:rsidRPr="00FF64A2">
        <w:rPr>
          <w:rFonts w:ascii="Verdana" w:hAnsi="Verdana"/>
          <w:sz w:val="28"/>
          <w:szCs w:val="28"/>
        </w:rPr>
        <w:t>времен</w:t>
      </w:r>
      <w:r w:rsidRPr="00FF64A2">
        <w:rPr>
          <w:rFonts w:ascii="Verdana" w:hAnsi="Verdana"/>
          <w:sz w:val="28"/>
          <w:szCs w:val="28"/>
          <w:lang w:val="en-US"/>
        </w:rPr>
        <w:t xml:space="preserve"> </w:t>
      </w:r>
      <w:r w:rsidRPr="00FF64A2">
        <w:rPr>
          <w:rFonts w:ascii="Verdana" w:hAnsi="Verdana"/>
          <w:sz w:val="28"/>
          <w:szCs w:val="28"/>
        </w:rPr>
        <w:t>до</w:t>
      </w:r>
      <w:r w:rsidRPr="00FF64A2">
        <w:rPr>
          <w:rFonts w:ascii="Verdana" w:hAnsi="Verdana"/>
          <w:sz w:val="28"/>
          <w:szCs w:val="28"/>
          <w:lang w:val="en-US"/>
        </w:rPr>
        <w:t xml:space="preserve"> </w:t>
      </w:r>
      <w:r w:rsidRPr="00FF64A2">
        <w:rPr>
          <w:rFonts w:ascii="Verdana" w:hAnsi="Verdana"/>
          <w:sz w:val="28"/>
          <w:szCs w:val="28"/>
        </w:rPr>
        <w:t>настоящего</w:t>
      </w:r>
      <w:r w:rsidRPr="00FF64A2">
        <w:rPr>
          <w:rFonts w:ascii="Verdana" w:hAnsi="Verdana"/>
          <w:sz w:val="28"/>
          <w:szCs w:val="28"/>
          <w:lang w:val="en-US"/>
        </w:rPr>
        <w:t>" (</w:t>
      </w:r>
      <w:r w:rsidRPr="00FF64A2">
        <w:rPr>
          <w:rFonts w:ascii="Verdana" w:hAnsi="Verdana"/>
          <w:sz w:val="28"/>
          <w:szCs w:val="28"/>
        </w:rPr>
        <w:t>СПб</w:t>
      </w:r>
      <w:r w:rsidRPr="00FF64A2">
        <w:rPr>
          <w:rFonts w:ascii="Verdana" w:hAnsi="Verdana"/>
          <w:sz w:val="28"/>
          <w:szCs w:val="28"/>
          <w:lang w:val="en-US"/>
        </w:rPr>
        <w:t xml:space="preserve">., 1877). </w:t>
      </w:r>
    </w:p>
    <w:p w:rsidR="00C3097B" w:rsidRPr="00FF64A2" w:rsidRDefault="00FF64A2" w:rsidP="00FF64A2">
      <w:pPr>
        <w:spacing w:line="360" w:lineRule="auto"/>
        <w:rPr>
          <w:rFonts w:ascii="Verdana" w:hAnsi="Verdana"/>
          <w:sz w:val="28"/>
          <w:szCs w:val="28"/>
        </w:rPr>
      </w:pPr>
      <w:r w:rsidRPr="00FF64A2">
        <w:rPr>
          <w:rFonts w:ascii="Verdana" w:hAnsi="Verdana"/>
          <w:sz w:val="28"/>
          <w:szCs w:val="28"/>
        </w:rPr>
        <w:t xml:space="preserve">В. </w:t>
      </w:r>
      <w:proofErr w:type="spellStart"/>
      <w:r w:rsidRPr="00FF64A2">
        <w:rPr>
          <w:rFonts w:ascii="Verdana" w:hAnsi="Verdana"/>
          <w:sz w:val="28"/>
          <w:szCs w:val="28"/>
        </w:rPr>
        <w:t>Бартольд</w:t>
      </w:r>
      <w:proofErr w:type="spellEnd"/>
      <w:r w:rsidRPr="00FF64A2">
        <w:rPr>
          <w:rFonts w:ascii="Verdana" w:hAnsi="Verdana"/>
          <w:sz w:val="28"/>
          <w:szCs w:val="28"/>
        </w:rPr>
        <w:t xml:space="preserve">. История сношений X. ханства с Россией восходит, вероятно, к 1603 г., когда, по свидетельству X. историка </w:t>
      </w:r>
      <w:proofErr w:type="spellStart"/>
      <w:r w:rsidRPr="00FF64A2">
        <w:rPr>
          <w:rFonts w:ascii="Verdana" w:hAnsi="Verdana"/>
          <w:sz w:val="28"/>
          <w:szCs w:val="28"/>
        </w:rPr>
        <w:t>Абул-</w:t>
      </w:r>
      <w:r w:rsidRPr="00FF64A2">
        <w:rPr>
          <w:rFonts w:ascii="Verdana" w:hAnsi="Verdana"/>
          <w:sz w:val="28"/>
          <w:szCs w:val="28"/>
        </w:rPr>
        <w:lastRenderedPageBreak/>
        <w:t>гази-хана</w:t>
      </w:r>
      <w:proofErr w:type="spellEnd"/>
      <w:r w:rsidRPr="00FF64A2">
        <w:rPr>
          <w:rFonts w:ascii="Verdana" w:hAnsi="Verdana"/>
          <w:sz w:val="28"/>
          <w:szCs w:val="28"/>
        </w:rPr>
        <w:t xml:space="preserve">, яицкие казаки, в числе </w:t>
      </w:r>
      <w:proofErr w:type="spellStart"/>
      <w:r w:rsidRPr="00FF64A2">
        <w:rPr>
          <w:rFonts w:ascii="Verdana" w:hAnsi="Verdana"/>
          <w:sz w:val="28"/>
          <w:szCs w:val="28"/>
        </w:rPr>
        <w:t>ок</w:t>
      </w:r>
      <w:proofErr w:type="spellEnd"/>
      <w:r w:rsidRPr="00FF64A2">
        <w:rPr>
          <w:rFonts w:ascii="Verdana" w:hAnsi="Verdana"/>
          <w:sz w:val="28"/>
          <w:szCs w:val="28"/>
        </w:rPr>
        <w:t xml:space="preserve">. 1000 чел., сделали набег на Ургенч. </w:t>
      </w:r>
      <w:proofErr w:type="gramStart"/>
      <w:r w:rsidRPr="00FF64A2">
        <w:rPr>
          <w:rFonts w:ascii="Verdana" w:hAnsi="Verdana"/>
          <w:sz w:val="28"/>
          <w:szCs w:val="28"/>
        </w:rPr>
        <w:t xml:space="preserve">В том же столетии московским правительством был отправлен в Хиву ряд посольств, а именно: в 1620 г. через Хиву ездил в Бухару дворянин Иван Хохлов, в 1669 г. - астраханский дворянин Иван Федотов и посадский Матвей Муромцев; в том же году в Хиву ездил Борис </w:t>
      </w:r>
      <w:proofErr w:type="spellStart"/>
      <w:r w:rsidRPr="00FF64A2">
        <w:rPr>
          <w:rFonts w:ascii="Verdana" w:hAnsi="Verdana"/>
          <w:sz w:val="28"/>
          <w:szCs w:val="28"/>
        </w:rPr>
        <w:t>Пазухин</w:t>
      </w:r>
      <w:proofErr w:type="spellEnd"/>
      <w:r w:rsidRPr="00FF64A2">
        <w:rPr>
          <w:rFonts w:ascii="Verdana" w:hAnsi="Verdana"/>
          <w:sz w:val="28"/>
          <w:szCs w:val="28"/>
        </w:rPr>
        <w:t>; в 1675 г. через Хиву прошло посольство Василия Даудова;</w:t>
      </w:r>
      <w:proofErr w:type="gramEnd"/>
      <w:r w:rsidRPr="00FF64A2">
        <w:rPr>
          <w:rFonts w:ascii="Verdana" w:hAnsi="Verdana"/>
          <w:sz w:val="28"/>
          <w:szCs w:val="28"/>
        </w:rPr>
        <w:t xml:space="preserve"> в 1695 г. проехал с товарами купец Семен Маленький, по дороге в Индию к Великому Моголу. Тяготясь подчинением Бухаре, X. хан </w:t>
      </w:r>
      <w:proofErr w:type="spellStart"/>
      <w:r w:rsidRPr="00FF64A2">
        <w:rPr>
          <w:rFonts w:ascii="Verdana" w:hAnsi="Verdana"/>
          <w:sz w:val="28"/>
          <w:szCs w:val="28"/>
        </w:rPr>
        <w:t>Шах-ниаз</w:t>
      </w:r>
      <w:proofErr w:type="spellEnd"/>
      <w:r w:rsidRPr="00FF64A2">
        <w:rPr>
          <w:rFonts w:ascii="Verdana" w:hAnsi="Verdana"/>
          <w:sz w:val="28"/>
          <w:szCs w:val="28"/>
        </w:rPr>
        <w:t xml:space="preserve"> в 1700 г. отправил послов к Петру Великому просить о принятии Хивы в подданство России, на что последовало 30 июня 1700 г. согласие царя. В 1703 и 1714 гг. прибыли новые посольства из Хивы. Последнее посольство подало повод к экспедиции кн. </w:t>
      </w:r>
      <w:proofErr w:type="spellStart"/>
      <w:r w:rsidRPr="00FF64A2">
        <w:rPr>
          <w:rFonts w:ascii="Verdana" w:hAnsi="Verdana"/>
          <w:sz w:val="28"/>
          <w:szCs w:val="28"/>
        </w:rPr>
        <w:t>Бековича-Черкасского</w:t>
      </w:r>
      <w:proofErr w:type="spellEnd"/>
      <w:r w:rsidRPr="00FF64A2">
        <w:rPr>
          <w:rFonts w:ascii="Verdana" w:hAnsi="Verdana"/>
          <w:sz w:val="28"/>
          <w:szCs w:val="28"/>
        </w:rPr>
        <w:t xml:space="preserve"> (1714-17), которая является первым крупным эпизодом в истории сношений России с Хивой. Весь русский отряд (3½ тыс.) был уничтожен около </w:t>
      </w:r>
      <w:proofErr w:type="gramStart"/>
      <w:r w:rsidRPr="00FF64A2">
        <w:rPr>
          <w:rFonts w:ascii="Verdana" w:hAnsi="Verdana"/>
          <w:sz w:val="28"/>
          <w:szCs w:val="28"/>
        </w:rPr>
        <w:t>г</w:t>
      </w:r>
      <w:proofErr w:type="gramEnd"/>
      <w:r w:rsidRPr="00FF64A2">
        <w:rPr>
          <w:rFonts w:ascii="Verdana" w:hAnsi="Verdana"/>
          <w:sz w:val="28"/>
          <w:szCs w:val="28"/>
        </w:rPr>
        <w:t xml:space="preserve">. </w:t>
      </w:r>
      <w:proofErr w:type="spellStart"/>
      <w:r w:rsidRPr="00FF64A2">
        <w:rPr>
          <w:rFonts w:ascii="Verdana" w:hAnsi="Verdana"/>
          <w:sz w:val="28"/>
          <w:szCs w:val="28"/>
        </w:rPr>
        <w:t>Порсу</w:t>
      </w:r>
      <w:proofErr w:type="spellEnd"/>
      <w:r w:rsidRPr="00FF64A2">
        <w:rPr>
          <w:rFonts w:ascii="Verdana" w:hAnsi="Verdana"/>
          <w:sz w:val="28"/>
          <w:szCs w:val="28"/>
        </w:rPr>
        <w:t xml:space="preserve"> в пределах ханства. Более 100 лет прошло до новой попытки движения русских в Среднюю Азию, а именно до X. похода 1839-40 г. (см. Хивинские походы). Сохранившая, вследствие неудачи похода, полную независимость, Хива продолжала вредно влиять на кочевников, которые постоянно тревожили нашу границу в Средней Азии. Набеги хивинцев в 1847-48 гг. и вызывающий и враждебный образ действий, которого держалось X. ханство во время войны с </w:t>
      </w:r>
      <w:proofErr w:type="spellStart"/>
      <w:r w:rsidRPr="00FF64A2">
        <w:rPr>
          <w:rFonts w:ascii="Verdana" w:hAnsi="Verdana"/>
          <w:sz w:val="28"/>
          <w:szCs w:val="28"/>
        </w:rPr>
        <w:t>кокандцами</w:t>
      </w:r>
      <w:proofErr w:type="spellEnd"/>
      <w:r w:rsidRPr="00FF64A2">
        <w:rPr>
          <w:rFonts w:ascii="Verdana" w:hAnsi="Verdana"/>
          <w:sz w:val="28"/>
          <w:szCs w:val="28"/>
        </w:rPr>
        <w:t xml:space="preserve"> и Бухарой, привели к решению смирить Хиву силой оружия, что и было осуществлено X. экспедицией 1873 г. под начальством ген. Кауфмана (см. X. походы). По окончательном </w:t>
      </w:r>
      <w:proofErr w:type="gramStart"/>
      <w:r w:rsidRPr="00FF64A2">
        <w:rPr>
          <w:rFonts w:ascii="Verdana" w:hAnsi="Verdana"/>
          <w:sz w:val="28"/>
          <w:szCs w:val="28"/>
        </w:rPr>
        <w:lastRenderedPageBreak/>
        <w:t>замирении</w:t>
      </w:r>
      <w:proofErr w:type="gramEnd"/>
      <w:r w:rsidRPr="00FF64A2">
        <w:rPr>
          <w:rFonts w:ascii="Verdana" w:hAnsi="Verdana"/>
          <w:sz w:val="28"/>
          <w:szCs w:val="28"/>
        </w:rPr>
        <w:t xml:space="preserve"> края, в Хиве были подписаны условия мира России с ханством (12 авг. 1873 г.). По этим условиям, Хива подчинялась России, уплачивала 2200 тыс. руб. военных издержек (с рассрочкой уплаты на 20 лет) и уступила всю территорию по правую сторону Амударьи и самого западного рукава этой реки, до впадения его в Аральское море.</w:t>
      </w:r>
    </w:p>
    <w:sectPr w:rsidR="00C3097B" w:rsidRPr="00FF64A2" w:rsidSect="00FF64A2">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C3097B"/>
    <w:rsid w:val="00266A4B"/>
    <w:rsid w:val="00BE22C6"/>
    <w:rsid w:val="00C3097B"/>
    <w:rsid w:val="00CD0B1C"/>
    <w:rsid w:val="00F961E5"/>
    <w:rsid w:val="00FF64A2"/>
    <w:rsid w:val="00FF7C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C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24</Pages>
  <Words>5101</Words>
  <Characters>29080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cp:lastPrinted>2009-12-23T14:55:00Z</cp:lastPrinted>
  <dcterms:created xsi:type="dcterms:W3CDTF">2009-12-23T14:35:00Z</dcterms:created>
  <dcterms:modified xsi:type="dcterms:W3CDTF">2009-12-23T15:00:00Z</dcterms:modified>
</cp:coreProperties>
</file>